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6E" w:rsidRDefault="0020706E" w:rsidP="0020706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BEB">
        <w:rPr>
          <w:rFonts w:ascii="Times New Roman" w:hAnsi="Times New Roman" w:cs="Times New Roman"/>
          <w:b/>
          <w:sz w:val="28"/>
          <w:szCs w:val="28"/>
        </w:rPr>
        <w:t>Проект «Организации кружковой работы по обучению дошкольников игре в шахматы в ДОУ»</w:t>
      </w:r>
    </w:p>
    <w:p w:rsidR="0020706E" w:rsidRDefault="0020706E" w:rsidP="0020706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0706E" w:rsidRDefault="0020706E" w:rsidP="002070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воспитании культуры мышления большое место отводилось, шахматам... Игра в шахматы воспитывает сосредоточенность. Но самое главное – это развитие памяти. Без шахмат нельзя представить полноценного воспитания умственных способностей и памяти»</w:t>
      </w:r>
    </w:p>
    <w:p w:rsidR="0020706E" w:rsidRDefault="0020706E" w:rsidP="002070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06E" w:rsidRDefault="0020706E" w:rsidP="002070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В. Сухомлинский</w:t>
      </w:r>
    </w:p>
    <w:p w:rsidR="0020706E" w:rsidRDefault="0020706E" w:rsidP="002070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06E" w:rsidRDefault="0020706E" w:rsidP="002070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 шахматы развивает наглядно – образное мышление дошкольников, способствует зарождению логического мышления, воспитывает усидчивость, внимательность, вдумчивость, целеустремленность.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этой игре, становятся самокритичнее, привыкают самостоятельно думать, принимать решения, бороться до конца, не унывать при неудачах. Поэтому мы решили научить детей играть в шахматы.</w:t>
      </w:r>
    </w:p>
    <w:p w:rsidR="0020706E" w:rsidRDefault="0020706E" w:rsidP="002070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целью стало не столько обучить всех детей хорошо играть в шахматы, сколько привить интерес к ним, познакомить с азами древней игры. Познакомив ребят с историей развития игры в шахматы, предложили, им отправится в путешествие по Шахматной стране.</w:t>
      </w:r>
    </w:p>
    <w:p w:rsidR="0020706E" w:rsidRDefault="0020706E" w:rsidP="002070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Путешествуя по Шахматной стране, дети познакомились с шахматной доской, узнали, что на доске есть белые и черные поля, линии: горизонталь, вертикаль и диагональ. Узнали секреты шахматных фигур: ладьи, слона, который совсем не похож на слона, побывали в гостях у ферзя, встретили коней черных и белых, посетили детский сад «чудесная пешка», а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ходить король. Особое внимание уделили ознакомлению с этикой шахматной игры.</w:t>
      </w:r>
    </w:p>
    <w:p w:rsidR="0020706E" w:rsidRDefault="0020706E" w:rsidP="002070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шахматной игре проходило поэтапно. После знакомства детей с шахматной доской, дети узнали много интересного о шахматных фигурах. Чтобы дети хорошо запомнили название шахматных фигур, умели отличать их друг от друга, играли с ними в игры.</w:t>
      </w:r>
    </w:p>
    <w:p w:rsidR="0020706E" w:rsidRDefault="0020706E" w:rsidP="002070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этапом обучения детей шахматам было знакомство с возможностями каждой фигуры, интересными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фактами о 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Например, при знакомстве с шахматной фигурой ладья, дети узнали, что на Востоке эту фигуру называли «Рух». По преданиям «Рух» - огромная птица, помогавшая героям в сказке одолеть врага. Фигура «Рух» была очень похожа на лодку,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ладью, вот ее и назвали ладьей. Теперь шахматная ладья больше похожа на башню, но называют ее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06E" w:rsidRDefault="0020706E" w:rsidP="002070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Шахматный слон ни капельки не похож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настоящего. Но в старину они были похожи.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узнали, как называют шахматного слона разные народы: французы – шут, немцы – бегун, болгары – офицер, поляки – гонец.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итальянцы, и испанцы, как и мы – слон. Ребята выучили небольшое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шахматного слона, которое помогло запомнить эту фигуру и ее передвижение по шахматной доске. </w:t>
      </w:r>
    </w:p>
    <w:p w:rsidR="0020706E" w:rsidRDefault="0020706E" w:rsidP="002070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этой игры интегрировали в разные виды занятий, так на математике: дети считали шахматные фигуры, придумывали задачи о них, рисовали шахматные доски на листе бумаги в клетку. На занятиях по обучению грамоте ребята видели, какие слова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в названиях шахматных фигур изменится одна буква. Например, печка – пешка, бадья – ладья, корь – конь. Называли шахматные фигуры, в названиях которых четыре, пять, шесть букв. На занятиях по развитию речи придумывали загадки, сказки о шахматах, на занятиях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с удовольствием рисовали и лепили шахматные доски и шахматные фигуры. На физкультурных занятиях ребятам нравились игры «Найди шахматную фигуру и промолчи», «Раз, два, три – к шахматной фигуре, беги», «Чья команда быстрее соберется» и другие. </w:t>
      </w:r>
    </w:p>
    <w:p w:rsidR="0020706E" w:rsidRDefault="0020706E" w:rsidP="002070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этапе дети познакомились с такими понятиями как ШАХ, МАТ, ПАТ, РОКИРОВКА. Шахматный словарик помог детям овладеть некоторыми шахматными терминами: атака – это наступление шахматной партии; дебют – начало шахматной партии; фора – дача вперед шахматной партии между сильным и слабым шахматистом и др.</w:t>
      </w:r>
    </w:p>
    <w:p w:rsidR="0020706E" w:rsidRPr="00ED29FB" w:rsidRDefault="0020706E" w:rsidP="0020706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0706E" w:rsidRDefault="0020706E" w:rsidP="002070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Путешествуя по Шахматной стране, дети знакомились не только с шахматными фигурами, но и с выдающимися шахматистами: Александр Алехин, Василий Смыслов, Роберт Фишер, Михаил Таль, Гарри Каспаров, Анатолий Карпов. Кроме того, ребята узнали интересные факты из их жизни. Например, Анатолий Карпов играть в шахматы научился, когда ему не было и пяти лет. Играть в шахматы научил его отец. Анатолий Карпов всегда помнил слова отца: «Без проигрыша нет и побед!» Анатолий Карпов – выдающийся советский гроссмейстер, двенадцатый чемпион мира, носивший это звание много лет (1975 – 1985 г.). </w:t>
      </w:r>
    </w:p>
    <w:p w:rsidR="0020706E" w:rsidRDefault="0020706E" w:rsidP="002070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 игре в шахматы проходило в тесном сотрудничестве с родителями. Родителей мы тоже знакомили с шахматной игрой. Для этого разработали консультации «Почему полезно учить детей играть в шахматы?», «Шахматы для детей», «Родителям об игре в шахматы» и др. </w:t>
      </w:r>
      <w:r>
        <w:rPr>
          <w:rFonts w:ascii="Times New Roman" w:hAnsi="Times New Roman" w:cs="Times New Roman"/>
          <w:sz w:val="28"/>
          <w:szCs w:val="28"/>
        </w:rPr>
        <w:lastRenderedPageBreak/>
        <w:t>Заинтересовавшись игрой, они стали чаще играть с детьми. Шахматы сблизили детей и родителей.</w:t>
      </w:r>
    </w:p>
    <w:p w:rsidR="0020706E" w:rsidRDefault="0020706E" w:rsidP="002070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года дети овладели шахматной игрой, что способствовало развитию у них любознательности, активности, усидчивости, умения эффективно взаимодействовать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планировать свои действия и другие качества, необходимые для дальнейшего успешного обучения в школе.</w:t>
      </w:r>
    </w:p>
    <w:p w:rsidR="0020706E" w:rsidRDefault="0020706E" w:rsidP="002070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– это упорный и настойчивый труд, и в тоже время игра тысячи радостей. Это подтверждает мой опыт работы с детьми. Дети получают огромное удовольствие от процесса игры, занятия шахматами стали одной из самых любимых интеллектуальных игр наших воспитанников.</w:t>
      </w:r>
    </w:p>
    <w:p w:rsidR="0020706E" w:rsidRDefault="0020706E" w:rsidP="002070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 кружка</w:t>
      </w:r>
      <w:r w:rsidRPr="00E342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706E" w:rsidRPr="002C6034" w:rsidRDefault="0020706E" w:rsidP="00207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034">
        <w:rPr>
          <w:rFonts w:ascii="Times New Roman" w:hAnsi="Times New Roman" w:cs="Times New Roman"/>
          <w:sz w:val="28"/>
          <w:szCs w:val="28"/>
        </w:rPr>
        <w:t>развитие логического мышления у детей через освоение игры в шахматы.</w:t>
      </w:r>
    </w:p>
    <w:p w:rsidR="0020706E" w:rsidRPr="002C6034" w:rsidRDefault="0020706E" w:rsidP="00207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 с азами древней игры.</w:t>
      </w:r>
    </w:p>
    <w:p w:rsidR="0020706E" w:rsidRPr="002C6034" w:rsidRDefault="0020706E" w:rsidP="00207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интереса к игре в шахматы.</w:t>
      </w:r>
    </w:p>
    <w:p w:rsidR="0020706E" w:rsidRPr="002C6034" w:rsidRDefault="0020706E" w:rsidP="00207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игре в шахматы.</w:t>
      </w:r>
    </w:p>
    <w:p w:rsidR="0020706E" w:rsidRPr="00E3425A" w:rsidRDefault="0020706E" w:rsidP="0020706E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Задачи кружка</w:t>
      </w:r>
      <w:r w:rsidRPr="00E3425A">
        <w:rPr>
          <w:rFonts w:ascii="Times New Roman" w:eastAsia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20706E" w:rsidRPr="00E3425A" w:rsidRDefault="0020706E" w:rsidP="002070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25A">
        <w:rPr>
          <w:rFonts w:ascii="Times New Roman" w:eastAsia="Times New Roman" w:hAnsi="Times New Roman"/>
          <w:sz w:val="28"/>
          <w:szCs w:val="28"/>
          <w:lang w:eastAsia="ru-RU"/>
        </w:rPr>
        <w:t>1. Развитие и тренировка психических процессов:</w:t>
      </w:r>
    </w:p>
    <w:p w:rsidR="0020706E" w:rsidRPr="00E3425A" w:rsidRDefault="0020706E" w:rsidP="002070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25A">
        <w:rPr>
          <w:rFonts w:ascii="Times New Roman" w:eastAsia="Times New Roman" w:hAnsi="Times New Roman"/>
          <w:sz w:val="28"/>
          <w:szCs w:val="28"/>
          <w:lang w:eastAsia="ru-RU"/>
        </w:rPr>
        <w:t xml:space="preserve"> -  Обучение  навыкам запоминать, сравнивать, обобщать, предвидеть </w:t>
      </w:r>
    </w:p>
    <w:p w:rsidR="0020706E" w:rsidRPr="00E3425A" w:rsidRDefault="0020706E" w:rsidP="002070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25A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результаты своей деятельности;  развитие логического мышления,    </w:t>
      </w:r>
    </w:p>
    <w:p w:rsidR="0020706E" w:rsidRPr="00E3425A" w:rsidRDefault="0020706E" w:rsidP="002070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25A">
        <w:rPr>
          <w:rFonts w:ascii="Times New Roman" w:eastAsia="Times New Roman" w:hAnsi="Times New Roman"/>
          <w:sz w:val="28"/>
          <w:szCs w:val="28"/>
          <w:lang w:eastAsia="ru-RU"/>
        </w:rPr>
        <w:t xml:space="preserve">    ориентировки на плоскости, внимания, памяти; </w:t>
      </w:r>
    </w:p>
    <w:p w:rsidR="0020706E" w:rsidRPr="00E3425A" w:rsidRDefault="0020706E" w:rsidP="002070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25A">
        <w:rPr>
          <w:rFonts w:ascii="Times New Roman" w:eastAsia="Times New Roman" w:hAnsi="Times New Roman"/>
          <w:sz w:val="28"/>
          <w:szCs w:val="28"/>
          <w:lang w:eastAsia="ru-RU"/>
        </w:rPr>
        <w:t xml:space="preserve">  - Развитие аналитико-синтетической деятельности, мышления, суждений,   </w:t>
      </w:r>
    </w:p>
    <w:p w:rsidR="0020706E" w:rsidRPr="00E3425A" w:rsidRDefault="0020706E" w:rsidP="002070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25A">
        <w:rPr>
          <w:rFonts w:ascii="Times New Roman" w:eastAsia="Times New Roman" w:hAnsi="Times New Roman"/>
          <w:sz w:val="28"/>
          <w:szCs w:val="28"/>
          <w:lang w:eastAsia="ru-RU"/>
        </w:rPr>
        <w:t xml:space="preserve">   умозаключений.</w:t>
      </w:r>
    </w:p>
    <w:p w:rsidR="0020706E" w:rsidRPr="00E3425A" w:rsidRDefault="0020706E" w:rsidP="002070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25A">
        <w:rPr>
          <w:rFonts w:ascii="Times New Roman" w:eastAsia="Times New Roman" w:hAnsi="Times New Roman"/>
          <w:sz w:val="28"/>
          <w:szCs w:val="28"/>
          <w:lang w:eastAsia="ru-RU"/>
        </w:rPr>
        <w:t>2. Развитие познавательных интересов</w:t>
      </w:r>
    </w:p>
    <w:p w:rsidR="0020706E" w:rsidRPr="00E3425A" w:rsidRDefault="0020706E" w:rsidP="002070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25A">
        <w:rPr>
          <w:rFonts w:ascii="Times New Roman" w:eastAsia="Times New Roman" w:hAnsi="Times New Roman"/>
          <w:sz w:val="28"/>
          <w:szCs w:val="28"/>
          <w:lang w:eastAsia="ru-RU"/>
        </w:rPr>
        <w:t xml:space="preserve">  - изучение основ шахматной игры,</w:t>
      </w:r>
    </w:p>
    <w:p w:rsidR="0020706E" w:rsidRPr="00E3425A" w:rsidRDefault="0020706E" w:rsidP="002070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25A">
        <w:rPr>
          <w:rFonts w:ascii="Times New Roman" w:eastAsia="Times New Roman" w:hAnsi="Times New Roman"/>
          <w:sz w:val="28"/>
          <w:szCs w:val="28"/>
          <w:lang w:eastAsia="ru-RU"/>
        </w:rPr>
        <w:t xml:space="preserve">  - расширение кругозора;</w:t>
      </w:r>
    </w:p>
    <w:p w:rsidR="0020706E" w:rsidRPr="00E3425A" w:rsidRDefault="0020706E" w:rsidP="0020706E">
      <w:pPr>
        <w:spacing w:after="0" w:line="360" w:lineRule="auto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E3425A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3. Развитие творческих способностей:</w:t>
      </w:r>
    </w:p>
    <w:p w:rsidR="0020706E" w:rsidRPr="00E3425A" w:rsidRDefault="0020706E" w:rsidP="0020706E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25A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- развитие творческого воображения, фантазии,</w:t>
      </w:r>
      <w:r w:rsidRPr="00E3425A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изобретательности.</w:t>
      </w:r>
    </w:p>
    <w:p w:rsidR="0020706E" w:rsidRPr="00E3425A" w:rsidRDefault="0020706E" w:rsidP="0020706E">
      <w:pPr>
        <w:spacing w:after="0" w:line="360" w:lineRule="auto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E3425A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4. Развитие нравственн</w:t>
      </w:r>
      <w:proofErr w:type="gramStart"/>
      <w:r w:rsidRPr="00E3425A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о-</w:t>
      </w:r>
      <w:proofErr w:type="gramEnd"/>
      <w:r w:rsidRPr="00E3425A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коммуникативных качеств личности:</w:t>
      </w:r>
    </w:p>
    <w:p w:rsidR="0020706E" w:rsidRPr="00E3425A" w:rsidRDefault="0020706E" w:rsidP="0020706E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25A">
        <w:rPr>
          <w:rFonts w:ascii="Times New Roman" w:eastAsia="Times New Roman" w:hAnsi="Times New Roman"/>
          <w:sz w:val="28"/>
          <w:szCs w:val="28"/>
          <w:lang w:eastAsia="ru-RU"/>
        </w:rPr>
        <w:t xml:space="preserve">- активизирует объективность, самостоятельность, настойчивость,    </w:t>
      </w:r>
    </w:p>
    <w:p w:rsidR="0020706E" w:rsidRPr="00E3425A" w:rsidRDefault="0020706E" w:rsidP="0020706E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25A">
        <w:rPr>
          <w:rFonts w:ascii="Times New Roman" w:eastAsia="Times New Roman" w:hAnsi="Times New Roman"/>
          <w:sz w:val="28"/>
          <w:szCs w:val="28"/>
          <w:lang w:eastAsia="ru-RU"/>
        </w:rPr>
        <w:t xml:space="preserve">  спокойствие, выдержку, усидчивость, собранность, волю;</w:t>
      </w:r>
    </w:p>
    <w:p w:rsidR="0020706E" w:rsidRPr="00E3425A" w:rsidRDefault="0020706E" w:rsidP="002070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2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 уверенность в своих силах, стойкий характер, умение предвидеть исход </w:t>
      </w:r>
    </w:p>
    <w:p w:rsidR="0020706E" w:rsidRPr="00E3425A" w:rsidRDefault="0020706E" w:rsidP="002070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25A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событий.  </w:t>
      </w:r>
    </w:p>
    <w:p w:rsidR="0020706E" w:rsidRPr="00E3425A" w:rsidRDefault="0020706E" w:rsidP="0020706E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E3425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3425A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воспитание умения вести себя в группе во время движения,   </w:t>
      </w:r>
    </w:p>
    <w:p w:rsidR="0020706E" w:rsidRPr="00E3425A" w:rsidRDefault="0020706E" w:rsidP="0020706E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E3425A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 формирование чувства такта,  культурных привычек в процессе </w:t>
      </w:r>
    </w:p>
    <w:p w:rsidR="0020706E" w:rsidRPr="00E3425A" w:rsidRDefault="0020706E" w:rsidP="0020706E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25A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 группового общения с детьми и взрослыми.</w:t>
      </w:r>
    </w:p>
    <w:p w:rsidR="0020706E" w:rsidRDefault="0020706E" w:rsidP="002070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25A">
        <w:rPr>
          <w:rFonts w:ascii="Times New Roman" w:eastAsia="Times New Roman" w:hAnsi="Times New Roman"/>
          <w:sz w:val="28"/>
          <w:szCs w:val="28"/>
          <w:lang w:eastAsia="ru-RU"/>
        </w:rPr>
        <w:t>5. Подготовка ребёнка  к школе. Дети, вовлеченные в шахматы, лучше воспринимают в школе точные науки  и  быстрее делают домашнее задание.</w:t>
      </w:r>
    </w:p>
    <w:p w:rsidR="0020706E" w:rsidRDefault="0020706E" w:rsidP="002070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процессе обучения детей дошкольного возраста игре в шахматы очень важно воспитывать привычку в преодолении трудностей:</w:t>
      </w:r>
    </w:p>
    <w:p w:rsidR="0020706E" w:rsidRDefault="0020706E" w:rsidP="0020706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простого материала 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сложному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0706E" w:rsidRDefault="0020706E" w:rsidP="0020706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легкого к более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трудному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0706E" w:rsidRDefault="0020706E" w:rsidP="0020706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известного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неизвестному;</w:t>
      </w:r>
    </w:p>
    <w:p w:rsidR="0020706E" w:rsidRDefault="0020706E" w:rsidP="0020706E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Вносить в занятия элементы новизны и занимательности.</w:t>
      </w:r>
    </w:p>
    <w:p w:rsidR="0020706E" w:rsidRDefault="0020706E" w:rsidP="0020706E">
      <w:p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C4BF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Программой предусматривается 30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шахматных занятий</w:t>
      </w:r>
      <w:r w:rsidRPr="00EC4BF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(одно занятие в неделю) для старшей группы и 30 занятий для подготовительной группы. Учебный ку</w:t>
      </w:r>
      <w:proofErr w:type="gramStart"/>
      <w:r w:rsidRPr="00EC4BF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рс вкл</w:t>
      </w:r>
      <w:proofErr w:type="gramEnd"/>
      <w:r w:rsidRPr="00EC4BF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ючает в себя 6 тем.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4BF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EC4BF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каждом из занятий прорабатывается элементарный шахматный материал с углубленной проработкой отдельных тем. Основной упор на занятиях делается на детальном изучении силы и слабости каж</w:t>
      </w:r>
      <w:r w:rsidRPr="00EC4BF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oftHyphen/>
        <w:t xml:space="preserve">дой шахматной фигуры, ее игровых возможностей. </w:t>
      </w:r>
    </w:p>
    <w:p w:rsidR="0020706E" w:rsidRDefault="0020706E" w:rsidP="0020706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20706E" w:rsidRPr="00C62522" w:rsidRDefault="0020706E" w:rsidP="0020706E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Заключение </w:t>
      </w:r>
    </w:p>
    <w:p w:rsidR="0020706E" w:rsidRPr="00EC4BF8" w:rsidRDefault="0020706E" w:rsidP="0020706E">
      <w:p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К концу учебного года </w:t>
      </w:r>
      <w:r w:rsidRPr="00EC4BF8">
        <w:rPr>
          <w:rFonts w:ascii="Times New Roman" w:eastAsia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t>дети должны знать:</w:t>
      </w:r>
      <w:r w:rsidRPr="00EC4BF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C4BF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шахматные термины: белое и черное поле, горизонталь, верти</w:t>
      </w:r>
      <w:r w:rsidRPr="00EC4BF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oftHyphen/>
        <w:t>каль, диагональ, центр, партнеры, начальное положение, белые, черные, ход, взятие, стоять под боем, взятие на проходе, длинная и короткая рокировка, шах, мат, пат, ничья; названия шахматных фигур: ладья, слон, ферзь, конь, пешка, король; правила хода каждой фигуры.</w:t>
      </w:r>
      <w:proofErr w:type="gramEnd"/>
    </w:p>
    <w:p w:rsidR="0020706E" w:rsidRDefault="0020706E" w:rsidP="0020706E">
      <w:p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t xml:space="preserve">К концу учебного года </w:t>
      </w:r>
      <w:r w:rsidRPr="00EC4BF8">
        <w:rPr>
          <w:rFonts w:ascii="Times New Roman" w:eastAsia="Times New Roman" w:hAnsi="Times New Roman"/>
          <w:bCs/>
          <w:sz w:val="28"/>
          <w:szCs w:val="28"/>
          <w:u w:val="single"/>
          <w:shd w:val="clear" w:color="auto" w:fill="FFFFFF"/>
          <w:lang w:eastAsia="ru-RU"/>
        </w:rPr>
        <w:t>дети должны уметь:</w:t>
      </w:r>
      <w:r w:rsidRPr="00EC4BF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EC4BF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ориентироваться на шахматной доске; играть каждой фигурой в отдельности и в совокупности с дру</w:t>
      </w:r>
      <w:r w:rsidRPr="00EC4BF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oftHyphen/>
        <w:t>гими фигурами без нарушений правил шахматного кодекса;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4BF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правильно помещать шахматную доску между партнерами;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4BF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правильно расставлять фигуры перед </w:t>
      </w:r>
      <w:r w:rsidRPr="00EC4BF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игрой;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4BF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различать горизонталь, вертикаль, диагональ;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4BF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рокировать;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4BF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объявлять шах;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4BF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ставить мат;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C4BF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решать элементарные задачи на мат в один ход.</w:t>
      </w:r>
      <w:proofErr w:type="gramEnd"/>
    </w:p>
    <w:p w:rsidR="0020706E" w:rsidRDefault="0020706E" w:rsidP="0020706E">
      <w:p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0706E" w:rsidRDefault="0020706E" w:rsidP="0020706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9">
        <w:rPr>
          <w:rFonts w:ascii="Times New Roman" w:eastAsia="Times New Roman" w:hAnsi="Times New Roman"/>
          <w:b/>
          <w:sz w:val="28"/>
          <w:szCs w:val="28"/>
          <w:lang w:eastAsia="ru-RU"/>
        </w:rPr>
        <w:t>Тема занятия: «Знакомство с шахматной доской»</w:t>
      </w:r>
      <w:r w:rsidRPr="006826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0706E" w:rsidRPr="00682699" w:rsidRDefault="0020706E" w:rsidP="0020706E">
      <w:p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0706E" w:rsidRPr="00682699" w:rsidRDefault="0020706E" w:rsidP="0020706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Программное содержание: дать детям представление о шахматной доске, как   игровом поле для шахмат, дать детям  </w:t>
      </w:r>
      <w:r w:rsidRPr="00682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краткую историческую справку о возникновении </w:t>
      </w:r>
      <w:r w:rsidRPr="00682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шахматной игры, фигурах,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2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вызвать у детей интерес к шахматам расширить кругозор детей.</w:t>
      </w:r>
    </w:p>
    <w:p w:rsidR="0020706E" w:rsidRPr="00682699" w:rsidRDefault="0020706E" w:rsidP="0020706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приёмы: игровой,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2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рассказ воспитателя, объяснение,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</w:t>
      </w:r>
      <w:r w:rsidRPr="00682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детям, </w:t>
      </w:r>
      <w:r w:rsidRPr="0068269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построение графических схем,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рифмовка, </w:t>
      </w:r>
      <w:r w:rsidRPr="00682699">
        <w:rPr>
          <w:rFonts w:ascii="Times New Roman" w:eastAsia="Times New Roman" w:hAnsi="Times New Roman"/>
          <w:sz w:val="28"/>
          <w:szCs w:val="28"/>
          <w:lang w:eastAsia="ru-RU"/>
        </w:rPr>
        <w:t>повторения, задания на конструирование позиций.</w:t>
      </w:r>
      <w:proofErr w:type="gramEnd"/>
    </w:p>
    <w:p w:rsidR="0020706E" w:rsidRPr="00682699" w:rsidRDefault="0020706E" w:rsidP="0020706E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26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Ход занятия: </w:t>
      </w:r>
    </w:p>
    <w:p w:rsidR="0020706E" w:rsidRPr="00682699" w:rsidRDefault="0020706E" w:rsidP="0020706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2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Вводная часть.  Рассказывание  легенды «Два брата» с показом иллюстраций. Гости занятия – Чёрная и Белая клеточки. </w:t>
      </w:r>
    </w:p>
    <w:p w:rsidR="0020706E" w:rsidRDefault="0020706E" w:rsidP="0020706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Основная </w:t>
      </w:r>
      <w:r w:rsidRPr="00682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часть. Объяснение воспитателя по теме.  Упражнения: «Расположи шахматную доску правильно», «Разложи шахматные поля». </w:t>
      </w:r>
    </w:p>
    <w:p w:rsidR="0020706E" w:rsidRPr="00682699" w:rsidRDefault="0020706E" w:rsidP="0020706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2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Практическая ч</w:t>
      </w:r>
      <w:r w:rsidRPr="00682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асть: Загадывание шахматных загадок. Подарок детям - Шахматная тетрадь.</w:t>
      </w:r>
    </w:p>
    <w:p w:rsidR="0020706E" w:rsidRDefault="0020706E" w:rsidP="0020706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26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 в тетради:  «Раскрась клеточки как на шахматной доске».</w:t>
      </w:r>
    </w:p>
    <w:p w:rsidR="0020706E" w:rsidRDefault="0020706E" w:rsidP="0020706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7C9A" w:rsidRDefault="006C7C9A">
      <w:bookmarkStart w:id="0" w:name="_GoBack"/>
      <w:bookmarkEnd w:id="0"/>
    </w:p>
    <w:sectPr w:rsidR="006C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493"/>
    <w:multiLevelType w:val="hybridMultilevel"/>
    <w:tmpl w:val="DE68E1D6"/>
    <w:lvl w:ilvl="0" w:tplc="CDDE36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C33A8"/>
    <w:multiLevelType w:val="hybridMultilevel"/>
    <w:tmpl w:val="026AD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91"/>
    <w:rsid w:val="0020706E"/>
    <w:rsid w:val="00646E91"/>
    <w:rsid w:val="006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06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06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7559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БСОШ</dc:creator>
  <cp:keywords/>
  <dc:description/>
  <cp:lastModifiedBy>БСОШ</cp:lastModifiedBy>
  <cp:revision>2</cp:revision>
  <dcterms:created xsi:type="dcterms:W3CDTF">2022-10-10T04:01:00Z</dcterms:created>
  <dcterms:modified xsi:type="dcterms:W3CDTF">2022-10-10T04:01:00Z</dcterms:modified>
</cp:coreProperties>
</file>