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C89F" w14:textId="110BE4F3" w:rsidR="008C7E92" w:rsidRPr="00FF2326" w:rsidRDefault="00710A2F" w:rsidP="00BA5750">
      <w:pPr>
        <w:spacing w:line="240" w:lineRule="auto"/>
        <w:rPr>
          <w:rFonts w:ascii="Times New Roman" w:hAnsi="Times New Roman" w:cs="Times New Roman"/>
          <w:b/>
          <w:bCs/>
          <w:sz w:val="28"/>
          <w:szCs w:val="28"/>
        </w:rPr>
      </w:pPr>
      <w:r>
        <w:rPr>
          <w:rFonts w:ascii="Times New Roman" w:hAnsi="Times New Roman" w:cs="Times New Roman"/>
          <w:b/>
          <w:bCs/>
          <w:sz w:val="28"/>
          <w:szCs w:val="28"/>
        </w:rPr>
        <w:t>Статья:</w:t>
      </w:r>
      <w:r w:rsidR="00BA5750">
        <w:rPr>
          <w:rFonts w:ascii="Times New Roman" w:hAnsi="Times New Roman" w:cs="Times New Roman"/>
          <w:b/>
          <w:bCs/>
          <w:sz w:val="28"/>
          <w:szCs w:val="28"/>
        </w:rPr>
        <w:t xml:space="preserve"> </w:t>
      </w:r>
      <w:r>
        <w:rPr>
          <w:rFonts w:ascii="Times New Roman" w:hAnsi="Times New Roman" w:cs="Times New Roman"/>
          <w:b/>
          <w:bCs/>
          <w:sz w:val="28"/>
          <w:szCs w:val="28"/>
        </w:rPr>
        <w:t>«Интерактивные</w:t>
      </w:r>
      <w:r w:rsidR="008C7E92" w:rsidRPr="00FF2326">
        <w:rPr>
          <w:rFonts w:ascii="Times New Roman" w:hAnsi="Times New Roman" w:cs="Times New Roman"/>
          <w:b/>
          <w:bCs/>
          <w:sz w:val="28"/>
          <w:szCs w:val="28"/>
        </w:rPr>
        <w:t xml:space="preserve"> игры на занятиях вокальной студии</w:t>
      </w:r>
      <w:r w:rsidR="00BA5750">
        <w:rPr>
          <w:rFonts w:ascii="Times New Roman" w:hAnsi="Times New Roman" w:cs="Times New Roman"/>
          <w:b/>
          <w:bCs/>
          <w:sz w:val="28"/>
          <w:szCs w:val="28"/>
        </w:rPr>
        <w:t xml:space="preserve">» </w:t>
      </w:r>
    </w:p>
    <w:p w14:paraId="009F6603" w14:textId="77777777" w:rsidR="00BA5750" w:rsidRDefault="00FF2326" w:rsidP="00BA5750">
      <w:pPr>
        <w:spacing w:line="240" w:lineRule="auto"/>
        <w:rPr>
          <w:rFonts w:ascii="Times New Roman" w:hAnsi="Times New Roman" w:cs="Times New Roman"/>
          <w:sz w:val="28"/>
          <w:szCs w:val="28"/>
          <w:lang w:val="en-US"/>
        </w:rPr>
      </w:pPr>
      <w:r w:rsidRPr="00FF2326">
        <w:rPr>
          <w:rFonts w:ascii="Times New Roman" w:hAnsi="Times New Roman" w:cs="Times New Roman"/>
          <w:sz w:val="28"/>
          <w:szCs w:val="28"/>
          <w:lang w:val="en-US"/>
        </w:rPr>
        <w:t>Interactive games in the vocal studio classes.</w:t>
      </w:r>
      <w:r w:rsidR="00BA5750" w:rsidRPr="00BA5750">
        <w:rPr>
          <w:rFonts w:ascii="Times New Roman" w:hAnsi="Times New Roman" w:cs="Times New Roman"/>
          <w:sz w:val="28"/>
          <w:szCs w:val="28"/>
          <w:lang w:val="en-US"/>
        </w:rPr>
        <w:t xml:space="preserve">                                                                </w:t>
      </w:r>
      <w:r w:rsidR="008806B6" w:rsidRPr="00FF2326">
        <w:rPr>
          <w:rFonts w:ascii="Times New Roman" w:hAnsi="Times New Roman" w:cs="Times New Roman"/>
          <w:sz w:val="28"/>
          <w:szCs w:val="28"/>
          <w:lang w:val="en-US"/>
        </w:rPr>
        <w:t xml:space="preserve"> </w:t>
      </w:r>
    </w:p>
    <w:p w14:paraId="01345A2B" w14:textId="29DF8FE1" w:rsidR="008C7E92" w:rsidRPr="00CA7B17" w:rsidRDefault="007F08E1" w:rsidP="00BA5750">
      <w:pPr>
        <w:spacing w:line="240" w:lineRule="auto"/>
        <w:rPr>
          <w:rFonts w:ascii="Times New Roman" w:hAnsi="Times New Roman" w:cs="Times New Roman"/>
          <w:b/>
          <w:bCs/>
          <w:sz w:val="28"/>
          <w:szCs w:val="28"/>
          <w:lang w:val="en-US"/>
        </w:rPr>
      </w:pPr>
      <w:proofErr w:type="spellStart"/>
      <w:r w:rsidRPr="00CA7B17">
        <w:rPr>
          <w:rFonts w:ascii="Times New Roman" w:hAnsi="Times New Roman" w:cs="Times New Roman"/>
          <w:b/>
          <w:bCs/>
          <w:sz w:val="28"/>
          <w:szCs w:val="28"/>
        </w:rPr>
        <w:t>Завалий</w:t>
      </w:r>
      <w:proofErr w:type="spellEnd"/>
      <w:r w:rsidRPr="00CA7B17">
        <w:rPr>
          <w:rFonts w:ascii="Times New Roman" w:hAnsi="Times New Roman" w:cs="Times New Roman"/>
          <w:b/>
          <w:bCs/>
          <w:sz w:val="28"/>
          <w:szCs w:val="28"/>
          <w:lang w:val="en-US"/>
        </w:rPr>
        <w:t xml:space="preserve"> </w:t>
      </w:r>
      <w:r w:rsidRPr="00CA7B17">
        <w:rPr>
          <w:rFonts w:ascii="Times New Roman" w:hAnsi="Times New Roman" w:cs="Times New Roman"/>
          <w:b/>
          <w:bCs/>
          <w:sz w:val="28"/>
          <w:szCs w:val="28"/>
        </w:rPr>
        <w:t>Виктория</w:t>
      </w:r>
      <w:r w:rsidRPr="00CA7B17">
        <w:rPr>
          <w:rFonts w:ascii="Times New Roman" w:hAnsi="Times New Roman" w:cs="Times New Roman"/>
          <w:b/>
          <w:bCs/>
          <w:sz w:val="28"/>
          <w:szCs w:val="28"/>
          <w:lang w:val="en-US"/>
        </w:rPr>
        <w:t xml:space="preserve"> </w:t>
      </w:r>
      <w:r w:rsidRPr="00CA7B17">
        <w:rPr>
          <w:rFonts w:ascii="Times New Roman" w:hAnsi="Times New Roman" w:cs="Times New Roman"/>
          <w:b/>
          <w:bCs/>
          <w:sz w:val="28"/>
          <w:szCs w:val="28"/>
        </w:rPr>
        <w:t>Степановна</w:t>
      </w:r>
      <w:r w:rsidRPr="00CA7B17">
        <w:rPr>
          <w:rFonts w:ascii="Times New Roman" w:hAnsi="Times New Roman" w:cs="Times New Roman"/>
          <w:b/>
          <w:bCs/>
          <w:sz w:val="28"/>
          <w:szCs w:val="28"/>
          <w:lang w:val="en-US"/>
        </w:rPr>
        <w:t xml:space="preserve"> </w:t>
      </w:r>
    </w:p>
    <w:p w14:paraId="68CFC400" w14:textId="40924D83" w:rsidR="008C7E92" w:rsidRPr="00BA5750" w:rsidRDefault="008C7E92" w:rsidP="00BA5750">
      <w:pPr>
        <w:spacing w:line="240" w:lineRule="auto"/>
        <w:rPr>
          <w:rFonts w:ascii="Times New Roman" w:hAnsi="Times New Roman" w:cs="Times New Roman"/>
          <w:sz w:val="28"/>
          <w:szCs w:val="28"/>
          <w:lang w:val="en-US"/>
        </w:rPr>
      </w:pPr>
      <w:proofErr w:type="spellStart"/>
      <w:r w:rsidRPr="00BA5750">
        <w:rPr>
          <w:rFonts w:ascii="Times New Roman" w:hAnsi="Times New Roman" w:cs="Times New Roman"/>
          <w:sz w:val="28"/>
          <w:szCs w:val="28"/>
          <w:lang w:val="en-US"/>
        </w:rPr>
        <w:t>Zavaliy</w:t>
      </w:r>
      <w:proofErr w:type="spellEnd"/>
      <w:r w:rsidRPr="00BA5750">
        <w:rPr>
          <w:rFonts w:ascii="Times New Roman" w:hAnsi="Times New Roman" w:cs="Times New Roman"/>
          <w:sz w:val="28"/>
          <w:szCs w:val="28"/>
          <w:lang w:val="en-US"/>
        </w:rPr>
        <w:t xml:space="preserve"> Viktoriya </w:t>
      </w:r>
      <w:proofErr w:type="spellStart"/>
      <w:r w:rsidRPr="00BA5750">
        <w:rPr>
          <w:rFonts w:ascii="Times New Roman" w:hAnsi="Times New Roman" w:cs="Times New Roman"/>
          <w:sz w:val="28"/>
          <w:szCs w:val="28"/>
          <w:lang w:val="en-US"/>
        </w:rPr>
        <w:t>Stepanovna</w:t>
      </w:r>
      <w:proofErr w:type="spellEnd"/>
    </w:p>
    <w:p w14:paraId="476272ED" w14:textId="77777777" w:rsidR="00BA5750" w:rsidRDefault="006B2086" w:rsidP="00BA5750">
      <w:pPr>
        <w:spacing w:line="240" w:lineRule="auto"/>
        <w:rPr>
          <w:rFonts w:ascii="Times New Roman" w:hAnsi="Times New Roman" w:cs="Times New Roman"/>
          <w:sz w:val="28"/>
          <w:szCs w:val="28"/>
        </w:rPr>
      </w:pPr>
      <w:r w:rsidRPr="006B2086">
        <w:rPr>
          <w:rFonts w:ascii="Times New Roman" w:hAnsi="Times New Roman" w:cs="Times New Roman"/>
          <w:sz w:val="28"/>
          <w:szCs w:val="28"/>
        </w:rPr>
        <w:t xml:space="preserve">Педагог дополнительного образования Филиал МБУДО </w:t>
      </w:r>
      <w:proofErr w:type="gramStart"/>
      <w:r w:rsidRPr="006B2086">
        <w:rPr>
          <w:rFonts w:ascii="Times New Roman" w:hAnsi="Times New Roman" w:cs="Times New Roman"/>
          <w:sz w:val="28"/>
          <w:szCs w:val="28"/>
        </w:rPr>
        <w:t xml:space="preserve">« </w:t>
      </w:r>
      <w:proofErr w:type="spellStart"/>
      <w:r w:rsidRPr="006B2086">
        <w:rPr>
          <w:rFonts w:ascii="Times New Roman" w:hAnsi="Times New Roman" w:cs="Times New Roman"/>
          <w:sz w:val="28"/>
          <w:szCs w:val="28"/>
        </w:rPr>
        <w:t>ЦРТДиЮ</w:t>
      </w:r>
      <w:proofErr w:type="spellEnd"/>
      <w:proofErr w:type="gramEnd"/>
      <w:r w:rsidRPr="006B2086">
        <w:rPr>
          <w:rFonts w:ascii="Times New Roman" w:hAnsi="Times New Roman" w:cs="Times New Roman"/>
          <w:sz w:val="28"/>
          <w:szCs w:val="28"/>
        </w:rPr>
        <w:t xml:space="preserve">» ДДТ </w:t>
      </w:r>
    </w:p>
    <w:p w14:paraId="2CAC0A47" w14:textId="027E6E84" w:rsidR="006B2086" w:rsidRPr="00563803" w:rsidRDefault="006B2086" w:rsidP="00BA5750">
      <w:pPr>
        <w:spacing w:line="240" w:lineRule="auto"/>
        <w:rPr>
          <w:rFonts w:ascii="Times New Roman" w:hAnsi="Times New Roman" w:cs="Times New Roman"/>
          <w:sz w:val="28"/>
          <w:szCs w:val="28"/>
          <w:lang w:val="en-US"/>
        </w:rPr>
      </w:pPr>
      <w:r w:rsidRPr="006B2086">
        <w:rPr>
          <w:rFonts w:ascii="Times New Roman" w:hAnsi="Times New Roman" w:cs="Times New Roman"/>
          <w:sz w:val="28"/>
          <w:szCs w:val="28"/>
        </w:rPr>
        <w:t>п</w:t>
      </w:r>
      <w:r w:rsidRPr="00563803">
        <w:rPr>
          <w:rFonts w:ascii="Times New Roman" w:hAnsi="Times New Roman" w:cs="Times New Roman"/>
          <w:sz w:val="28"/>
          <w:szCs w:val="28"/>
          <w:lang w:val="en-US"/>
        </w:rPr>
        <w:t xml:space="preserve">. </w:t>
      </w:r>
      <w:r w:rsidRPr="006B2086">
        <w:rPr>
          <w:rFonts w:ascii="Times New Roman" w:hAnsi="Times New Roman" w:cs="Times New Roman"/>
          <w:sz w:val="28"/>
          <w:szCs w:val="28"/>
        </w:rPr>
        <w:t>Беркакит</w:t>
      </w:r>
      <w:r w:rsidRPr="00563803">
        <w:rPr>
          <w:rFonts w:ascii="Times New Roman" w:hAnsi="Times New Roman" w:cs="Times New Roman"/>
          <w:sz w:val="28"/>
          <w:szCs w:val="28"/>
          <w:lang w:val="en-US"/>
        </w:rPr>
        <w:t xml:space="preserve"> </w:t>
      </w:r>
    </w:p>
    <w:p w14:paraId="52E24233" w14:textId="596F7682" w:rsidR="008C7E92" w:rsidRPr="000A3EF9" w:rsidRDefault="008C7E92" w:rsidP="00BA5750">
      <w:pPr>
        <w:spacing w:line="240" w:lineRule="auto"/>
        <w:rPr>
          <w:rFonts w:ascii="Times New Roman" w:hAnsi="Times New Roman" w:cs="Times New Roman"/>
          <w:sz w:val="28"/>
          <w:szCs w:val="28"/>
          <w:lang w:val="en-US"/>
        </w:rPr>
      </w:pPr>
      <w:r w:rsidRPr="008C7E92">
        <w:rPr>
          <w:rFonts w:ascii="Times New Roman" w:hAnsi="Times New Roman" w:cs="Times New Roman"/>
          <w:sz w:val="28"/>
          <w:szCs w:val="28"/>
          <w:lang w:val="en-US"/>
        </w:rPr>
        <w:t>Teacher of additional education Branch of MBUDO "</w:t>
      </w:r>
      <w:proofErr w:type="spellStart"/>
      <w:r w:rsidRPr="008C7E92">
        <w:rPr>
          <w:rFonts w:ascii="Times New Roman" w:hAnsi="Times New Roman" w:cs="Times New Roman"/>
          <w:sz w:val="28"/>
          <w:szCs w:val="28"/>
          <w:lang w:val="en-US"/>
        </w:rPr>
        <w:t>MRTDiYU</w:t>
      </w:r>
      <w:proofErr w:type="spellEnd"/>
      <w:r w:rsidRPr="008C7E92">
        <w:rPr>
          <w:rFonts w:ascii="Times New Roman" w:hAnsi="Times New Roman" w:cs="Times New Roman"/>
          <w:sz w:val="28"/>
          <w:szCs w:val="28"/>
          <w:lang w:val="en-US"/>
        </w:rPr>
        <w:t xml:space="preserve">" DDT </w:t>
      </w:r>
      <w:proofErr w:type="spellStart"/>
      <w:r w:rsidRPr="008C7E92">
        <w:rPr>
          <w:rFonts w:ascii="Times New Roman" w:hAnsi="Times New Roman" w:cs="Times New Roman"/>
          <w:sz w:val="28"/>
          <w:szCs w:val="28"/>
          <w:lang w:val="en-US"/>
        </w:rPr>
        <w:t>Berkakit</w:t>
      </w:r>
      <w:proofErr w:type="spellEnd"/>
      <w:r w:rsidRPr="008C7E92">
        <w:rPr>
          <w:rFonts w:ascii="Times New Roman" w:hAnsi="Times New Roman" w:cs="Times New Roman"/>
          <w:sz w:val="28"/>
          <w:szCs w:val="28"/>
          <w:lang w:val="en-US"/>
        </w:rPr>
        <w:t xml:space="preserve"> village</w:t>
      </w:r>
    </w:p>
    <w:p w14:paraId="65ADA84F" w14:textId="4F238F70" w:rsidR="000A3EF9" w:rsidRPr="000A3EF9" w:rsidRDefault="008806B6" w:rsidP="00BA5750">
      <w:pPr>
        <w:spacing w:line="240" w:lineRule="auto"/>
        <w:rPr>
          <w:rFonts w:ascii="Times New Roman" w:hAnsi="Times New Roman" w:cs="Times New Roman"/>
          <w:sz w:val="28"/>
          <w:szCs w:val="28"/>
        </w:rPr>
      </w:pPr>
      <w:r w:rsidRPr="00CA7B17">
        <w:rPr>
          <w:rFonts w:ascii="Times New Roman" w:hAnsi="Times New Roman" w:cs="Times New Roman"/>
          <w:b/>
          <w:bCs/>
          <w:sz w:val="28"/>
          <w:szCs w:val="28"/>
        </w:rPr>
        <w:t>Ключевые слова</w:t>
      </w:r>
      <w:r w:rsidRPr="008806B6">
        <w:rPr>
          <w:rFonts w:ascii="Times New Roman" w:hAnsi="Times New Roman" w:cs="Times New Roman"/>
          <w:sz w:val="28"/>
          <w:szCs w:val="28"/>
        </w:rPr>
        <w:t xml:space="preserve">: интерактив, игра, личность, самореализация, интерактивные технологии, интерактивность, </w:t>
      </w:r>
      <w:r w:rsidR="000A3EF9" w:rsidRPr="008806B6">
        <w:rPr>
          <w:rFonts w:ascii="Times New Roman" w:hAnsi="Times New Roman" w:cs="Times New Roman"/>
          <w:sz w:val="28"/>
          <w:szCs w:val="28"/>
        </w:rPr>
        <w:t>творчество, занятие</w:t>
      </w:r>
      <w:r w:rsidR="006B2086" w:rsidRPr="000A3EF9">
        <w:rPr>
          <w:rFonts w:ascii="Times New Roman" w:hAnsi="Times New Roman" w:cs="Times New Roman"/>
          <w:sz w:val="28"/>
          <w:szCs w:val="28"/>
        </w:rPr>
        <w:t xml:space="preserve"> </w:t>
      </w:r>
      <w:r w:rsidR="000A3EF9" w:rsidRPr="000A3EF9">
        <w:rPr>
          <w:rFonts w:ascii="Times New Roman" w:hAnsi="Times New Roman" w:cs="Times New Roman"/>
          <w:sz w:val="28"/>
          <w:szCs w:val="28"/>
        </w:rPr>
        <w:t>вокальной студии</w:t>
      </w:r>
      <w:r w:rsidRPr="000A3EF9">
        <w:rPr>
          <w:rFonts w:ascii="Times New Roman" w:hAnsi="Times New Roman" w:cs="Times New Roman"/>
          <w:sz w:val="28"/>
          <w:szCs w:val="28"/>
        </w:rPr>
        <w:t xml:space="preserve">. </w:t>
      </w:r>
    </w:p>
    <w:p w14:paraId="491C4434" w14:textId="47B46CB6" w:rsidR="000A3EF9" w:rsidRDefault="000A3EF9" w:rsidP="00BA5750">
      <w:pPr>
        <w:spacing w:line="240" w:lineRule="auto"/>
        <w:rPr>
          <w:rFonts w:ascii="Times New Roman" w:hAnsi="Times New Roman" w:cs="Times New Roman"/>
          <w:sz w:val="28"/>
          <w:szCs w:val="28"/>
          <w:lang w:val="en-US"/>
        </w:rPr>
      </w:pPr>
      <w:r w:rsidRPr="000A3EF9">
        <w:rPr>
          <w:rFonts w:ascii="Times New Roman" w:hAnsi="Times New Roman" w:cs="Times New Roman"/>
          <w:sz w:val="28"/>
          <w:szCs w:val="28"/>
          <w:lang w:val="en-US"/>
        </w:rPr>
        <w:t>Key words: interactive, game, personality, self -realization, interactive technologies, interactivity, creativity, occupation of the vocal studio.</w:t>
      </w:r>
    </w:p>
    <w:p w14:paraId="1BAAB9AC" w14:textId="2EFD5E6D" w:rsidR="008806B6" w:rsidRPr="00CA7B17" w:rsidRDefault="008806B6" w:rsidP="00BA5750">
      <w:pPr>
        <w:spacing w:line="240" w:lineRule="auto"/>
        <w:rPr>
          <w:rFonts w:ascii="Times New Roman" w:hAnsi="Times New Roman" w:cs="Times New Roman"/>
          <w:b/>
          <w:bCs/>
          <w:sz w:val="28"/>
          <w:szCs w:val="28"/>
        </w:rPr>
      </w:pPr>
      <w:r w:rsidRPr="00CA7B17">
        <w:rPr>
          <w:rFonts w:ascii="Times New Roman" w:hAnsi="Times New Roman" w:cs="Times New Roman"/>
          <w:b/>
          <w:bCs/>
          <w:sz w:val="28"/>
          <w:szCs w:val="28"/>
        </w:rPr>
        <w:t xml:space="preserve">Аннотация. </w:t>
      </w:r>
    </w:p>
    <w:p w14:paraId="7A5FD26A" w14:textId="366C123A" w:rsidR="008806B6"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В статье дается характеристика интерактивной деятельности учеников на </w:t>
      </w:r>
      <w:r w:rsidR="006B2086">
        <w:rPr>
          <w:rFonts w:ascii="Times New Roman" w:hAnsi="Times New Roman" w:cs="Times New Roman"/>
          <w:sz w:val="28"/>
          <w:szCs w:val="28"/>
        </w:rPr>
        <w:t xml:space="preserve">занятиях музыки в дополнительном образовании. </w:t>
      </w:r>
      <w:r w:rsidRPr="008806B6">
        <w:rPr>
          <w:rFonts w:ascii="Times New Roman" w:hAnsi="Times New Roman" w:cs="Times New Roman"/>
          <w:sz w:val="28"/>
          <w:szCs w:val="28"/>
        </w:rPr>
        <w:t xml:space="preserve"> Предлагаются некоторые, используемые автором интерактивные игры</w:t>
      </w:r>
      <w:r w:rsidR="000A3EF9">
        <w:rPr>
          <w:rFonts w:ascii="Times New Roman" w:hAnsi="Times New Roman" w:cs="Times New Roman"/>
          <w:sz w:val="28"/>
          <w:szCs w:val="28"/>
        </w:rPr>
        <w:t xml:space="preserve"> на занятиях вокальной студии </w:t>
      </w:r>
      <w:r w:rsidR="00710A2F">
        <w:rPr>
          <w:rFonts w:ascii="Times New Roman" w:hAnsi="Times New Roman" w:cs="Times New Roman"/>
          <w:sz w:val="28"/>
          <w:szCs w:val="28"/>
        </w:rPr>
        <w:t>«Солнышко</w:t>
      </w:r>
      <w:r w:rsidR="000A3EF9">
        <w:rPr>
          <w:rFonts w:ascii="Times New Roman" w:hAnsi="Times New Roman" w:cs="Times New Roman"/>
          <w:sz w:val="28"/>
          <w:szCs w:val="28"/>
        </w:rPr>
        <w:t xml:space="preserve">» </w:t>
      </w:r>
      <w:r w:rsidR="000A3EF9" w:rsidRPr="006B2086">
        <w:rPr>
          <w:rFonts w:ascii="Times New Roman" w:hAnsi="Times New Roman" w:cs="Times New Roman"/>
          <w:sz w:val="28"/>
          <w:szCs w:val="28"/>
        </w:rPr>
        <w:t xml:space="preserve">Филиал МБУДО </w:t>
      </w:r>
      <w:proofErr w:type="gramStart"/>
      <w:r w:rsidR="000A3EF9" w:rsidRPr="006B2086">
        <w:rPr>
          <w:rFonts w:ascii="Times New Roman" w:hAnsi="Times New Roman" w:cs="Times New Roman"/>
          <w:sz w:val="28"/>
          <w:szCs w:val="28"/>
        </w:rPr>
        <w:t xml:space="preserve">« </w:t>
      </w:r>
      <w:proofErr w:type="spellStart"/>
      <w:r w:rsidR="000A3EF9" w:rsidRPr="006B2086">
        <w:rPr>
          <w:rFonts w:ascii="Times New Roman" w:hAnsi="Times New Roman" w:cs="Times New Roman"/>
          <w:sz w:val="28"/>
          <w:szCs w:val="28"/>
        </w:rPr>
        <w:t>ЦРТДиЮ</w:t>
      </w:r>
      <w:proofErr w:type="spellEnd"/>
      <w:proofErr w:type="gramEnd"/>
      <w:r w:rsidR="000A3EF9" w:rsidRPr="006B2086">
        <w:rPr>
          <w:rFonts w:ascii="Times New Roman" w:hAnsi="Times New Roman" w:cs="Times New Roman"/>
          <w:sz w:val="28"/>
          <w:szCs w:val="28"/>
        </w:rPr>
        <w:t xml:space="preserve">» ДДТ п. Беркакит </w:t>
      </w:r>
      <w:r w:rsidRPr="008806B6">
        <w:rPr>
          <w:rFonts w:ascii="Times New Roman" w:hAnsi="Times New Roman" w:cs="Times New Roman"/>
          <w:sz w:val="28"/>
          <w:szCs w:val="28"/>
        </w:rPr>
        <w:t xml:space="preserve"> Исследуется возможность с их помощью получить новые впечатления на уроке, приобрести социальный опыт, опыт общения учащихся друг с другом, отличающийся от привычного школьного взаимодействия. Подчеркивается необходимость анализа и обсуждения полученного детьми опыта, с акцентом на ценности выводов, сделанных самими учащимися. </w:t>
      </w:r>
    </w:p>
    <w:p w14:paraId="43474BF0" w14:textId="77777777" w:rsidR="008C7E92" w:rsidRPr="008C7E92" w:rsidRDefault="008C7E92" w:rsidP="00BA5750">
      <w:pPr>
        <w:spacing w:line="240" w:lineRule="auto"/>
        <w:rPr>
          <w:rFonts w:ascii="Times New Roman" w:hAnsi="Times New Roman" w:cs="Times New Roman"/>
          <w:sz w:val="28"/>
          <w:szCs w:val="28"/>
          <w:lang w:val="en-US"/>
        </w:rPr>
      </w:pPr>
      <w:r w:rsidRPr="008C7E92">
        <w:rPr>
          <w:rFonts w:ascii="Times New Roman" w:hAnsi="Times New Roman" w:cs="Times New Roman"/>
          <w:sz w:val="28"/>
          <w:szCs w:val="28"/>
          <w:lang w:val="en-US"/>
        </w:rPr>
        <w:t xml:space="preserve">Annotation. </w:t>
      </w:r>
    </w:p>
    <w:p w14:paraId="2A444C7E" w14:textId="6FBB5EF3" w:rsidR="000A3EF9" w:rsidRPr="000A3EF9" w:rsidRDefault="008C7E92" w:rsidP="00BA5750">
      <w:pPr>
        <w:spacing w:line="240" w:lineRule="auto"/>
        <w:rPr>
          <w:rFonts w:ascii="Times New Roman" w:hAnsi="Times New Roman" w:cs="Times New Roman"/>
          <w:sz w:val="28"/>
          <w:szCs w:val="28"/>
          <w:lang w:val="en-US"/>
        </w:rPr>
      </w:pPr>
      <w:r w:rsidRPr="008C7E92">
        <w:rPr>
          <w:rFonts w:ascii="Times New Roman" w:hAnsi="Times New Roman" w:cs="Times New Roman"/>
          <w:sz w:val="28"/>
          <w:szCs w:val="28"/>
          <w:lang w:val="en-US"/>
        </w:rPr>
        <w:t>The article gives a description of the interactive activity of students in music classes in additional education.  Some interactive games used by the author are offered in the classes of the vocal studio "</w:t>
      </w:r>
      <w:proofErr w:type="spellStart"/>
      <w:r w:rsidRPr="008C7E92">
        <w:rPr>
          <w:rFonts w:ascii="Times New Roman" w:hAnsi="Times New Roman" w:cs="Times New Roman"/>
          <w:sz w:val="28"/>
          <w:szCs w:val="28"/>
          <w:lang w:val="en-US"/>
        </w:rPr>
        <w:t>Solnyshko</w:t>
      </w:r>
      <w:proofErr w:type="spellEnd"/>
      <w:r w:rsidRPr="008C7E92">
        <w:rPr>
          <w:rFonts w:ascii="Times New Roman" w:hAnsi="Times New Roman" w:cs="Times New Roman"/>
          <w:sz w:val="28"/>
          <w:szCs w:val="28"/>
          <w:lang w:val="en-US"/>
        </w:rPr>
        <w:t>" Branch of the MBUDO "</w:t>
      </w:r>
      <w:proofErr w:type="spellStart"/>
      <w:r w:rsidRPr="008C7E92">
        <w:rPr>
          <w:rFonts w:ascii="Times New Roman" w:hAnsi="Times New Roman" w:cs="Times New Roman"/>
          <w:sz w:val="28"/>
          <w:szCs w:val="28"/>
          <w:lang w:val="en-US"/>
        </w:rPr>
        <w:t>CRTDiYU</w:t>
      </w:r>
      <w:proofErr w:type="spellEnd"/>
      <w:r w:rsidRPr="008C7E92">
        <w:rPr>
          <w:rFonts w:ascii="Times New Roman" w:hAnsi="Times New Roman" w:cs="Times New Roman"/>
          <w:sz w:val="28"/>
          <w:szCs w:val="28"/>
          <w:lang w:val="en-US"/>
        </w:rPr>
        <w:t xml:space="preserve">" DDT </w:t>
      </w:r>
      <w:proofErr w:type="spellStart"/>
      <w:r w:rsidRPr="008C7E92">
        <w:rPr>
          <w:rFonts w:ascii="Times New Roman" w:hAnsi="Times New Roman" w:cs="Times New Roman"/>
          <w:sz w:val="28"/>
          <w:szCs w:val="28"/>
          <w:lang w:val="en-US"/>
        </w:rPr>
        <w:t>Berkakit</w:t>
      </w:r>
      <w:proofErr w:type="spellEnd"/>
      <w:r w:rsidRPr="008C7E92">
        <w:rPr>
          <w:rFonts w:ascii="Times New Roman" w:hAnsi="Times New Roman" w:cs="Times New Roman"/>
          <w:sz w:val="28"/>
          <w:szCs w:val="28"/>
          <w:lang w:val="en-US"/>
        </w:rPr>
        <w:t xml:space="preserve"> Village It is possible to use them to get new impressions in the lesson, to gain social experience, the experience of communication of students with each other, different from the usual school interaction. The need to analyze and discuss the experiences of children is emphasized, with an emphasis on the value of the conclusions made by the students themselves.</w:t>
      </w:r>
    </w:p>
    <w:p w14:paraId="2EDE7346" w14:textId="4E37A86E" w:rsidR="008806B6" w:rsidRPr="00CA7B17" w:rsidRDefault="00CA7B17" w:rsidP="00BA5750">
      <w:pPr>
        <w:spacing w:line="240" w:lineRule="auto"/>
        <w:rPr>
          <w:rFonts w:ascii="Times New Roman" w:hAnsi="Times New Roman" w:cs="Times New Roman"/>
          <w:b/>
          <w:bCs/>
          <w:sz w:val="28"/>
          <w:szCs w:val="28"/>
        </w:rPr>
      </w:pPr>
      <w:r w:rsidRPr="00563803">
        <w:rPr>
          <w:rFonts w:ascii="Times New Roman" w:hAnsi="Times New Roman" w:cs="Times New Roman"/>
          <w:sz w:val="28"/>
          <w:szCs w:val="28"/>
          <w:lang w:val="en-US"/>
        </w:rPr>
        <w:t xml:space="preserve">   </w:t>
      </w:r>
      <w:r w:rsidR="008806B6" w:rsidRPr="008806B6">
        <w:rPr>
          <w:rFonts w:ascii="Times New Roman" w:hAnsi="Times New Roman" w:cs="Times New Roman"/>
          <w:sz w:val="28"/>
          <w:szCs w:val="28"/>
        </w:rPr>
        <w:t>В</w:t>
      </w:r>
      <w:r w:rsidR="008806B6">
        <w:rPr>
          <w:rFonts w:ascii="Times New Roman" w:hAnsi="Times New Roman" w:cs="Times New Roman"/>
          <w:sz w:val="28"/>
          <w:szCs w:val="28"/>
        </w:rPr>
        <w:t xml:space="preserve"> </w:t>
      </w:r>
      <w:r w:rsidR="008806B6" w:rsidRPr="008806B6">
        <w:rPr>
          <w:rFonts w:ascii="Times New Roman" w:hAnsi="Times New Roman" w:cs="Times New Roman"/>
          <w:sz w:val="28"/>
          <w:szCs w:val="28"/>
        </w:rPr>
        <w:t xml:space="preserve">современном обучении к интерактивному методу </w:t>
      </w:r>
      <w:r w:rsidR="008806B6" w:rsidRPr="00FF2326">
        <w:rPr>
          <w:rFonts w:ascii="Times New Roman" w:hAnsi="Times New Roman" w:cs="Times New Roman"/>
          <w:sz w:val="28"/>
          <w:szCs w:val="28"/>
        </w:rPr>
        <w:t xml:space="preserve">на </w:t>
      </w:r>
      <w:r w:rsidR="00FF2326" w:rsidRPr="00FF2326">
        <w:rPr>
          <w:rFonts w:ascii="Times New Roman" w:hAnsi="Times New Roman" w:cs="Times New Roman"/>
          <w:sz w:val="28"/>
          <w:szCs w:val="28"/>
        </w:rPr>
        <w:t>занятиях вокал</w:t>
      </w:r>
      <w:r w:rsidR="00FF2326">
        <w:rPr>
          <w:rFonts w:ascii="Times New Roman" w:hAnsi="Times New Roman" w:cs="Times New Roman"/>
          <w:sz w:val="28"/>
          <w:szCs w:val="28"/>
        </w:rPr>
        <w:t>а</w:t>
      </w:r>
      <w:r w:rsidR="008806B6" w:rsidRPr="008806B6">
        <w:rPr>
          <w:rFonts w:ascii="Times New Roman" w:hAnsi="Times New Roman" w:cs="Times New Roman"/>
          <w:sz w:val="28"/>
          <w:szCs w:val="28"/>
        </w:rPr>
        <w:t xml:space="preserve">, как и на других занятиях, а также и во внеклассной работе, можно отнести деловые и ролевые игры: дискуссии, диспуты, анализ конкретных ситуаций, беседы, лекции с элементами дискуссий и проблемного изложения материала, исследования, практикумы, работа в малых группах и парах </w:t>
      </w:r>
      <w:r w:rsidR="008806B6" w:rsidRPr="008806B6">
        <w:rPr>
          <w:rFonts w:ascii="Times New Roman" w:hAnsi="Times New Roman" w:cs="Times New Roman"/>
          <w:sz w:val="28"/>
          <w:szCs w:val="28"/>
        </w:rPr>
        <w:lastRenderedPageBreak/>
        <w:t xml:space="preserve">сменного состава, различные формы </w:t>
      </w:r>
      <w:proofErr w:type="spellStart"/>
      <w:r w:rsidR="008806B6" w:rsidRPr="008806B6">
        <w:rPr>
          <w:rFonts w:ascii="Times New Roman" w:hAnsi="Times New Roman" w:cs="Times New Roman"/>
          <w:sz w:val="28"/>
          <w:szCs w:val="28"/>
        </w:rPr>
        <w:t>взаимообучения</w:t>
      </w:r>
      <w:proofErr w:type="spellEnd"/>
      <w:r w:rsidR="008806B6" w:rsidRPr="008806B6">
        <w:rPr>
          <w:rFonts w:ascii="Times New Roman" w:hAnsi="Times New Roman" w:cs="Times New Roman"/>
          <w:sz w:val="28"/>
          <w:szCs w:val="28"/>
        </w:rPr>
        <w:t xml:space="preserve"> и взаимоконтроля, проекты, эвристическое обучение, проблемно-поисковое обучение, элементы дистанционного обучения, </w:t>
      </w:r>
      <w:r w:rsidR="006B2086">
        <w:rPr>
          <w:rFonts w:ascii="Times New Roman" w:hAnsi="Times New Roman" w:cs="Times New Roman"/>
          <w:color w:val="FF0000"/>
          <w:sz w:val="28"/>
          <w:szCs w:val="28"/>
        </w:rPr>
        <w:t xml:space="preserve"> </w:t>
      </w:r>
      <w:r w:rsidR="006B2086" w:rsidRPr="006B2086">
        <w:rPr>
          <w:rFonts w:ascii="Times New Roman" w:hAnsi="Times New Roman" w:cs="Times New Roman"/>
          <w:sz w:val="28"/>
          <w:szCs w:val="28"/>
        </w:rPr>
        <w:t xml:space="preserve">занятие </w:t>
      </w:r>
      <w:r w:rsidR="008806B6" w:rsidRPr="006B2086">
        <w:rPr>
          <w:rFonts w:ascii="Times New Roman" w:hAnsi="Times New Roman" w:cs="Times New Roman"/>
          <w:sz w:val="28"/>
          <w:szCs w:val="28"/>
        </w:rPr>
        <w:t>-</w:t>
      </w:r>
      <w:r w:rsidR="008806B6" w:rsidRPr="008806B6">
        <w:rPr>
          <w:rFonts w:ascii="Times New Roman" w:hAnsi="Times New Roman" w:cs="Times New Roman"/>
          <w:sz w:val="28"/>
          <w:szCs w:val="28"/>
        </w:rPr>
        <w:t xml:space="preserve">исследование, </w:t>
      </w:r>
      <w:r w:rsidR="006B2086">
        <w:rPr>
          <w:rFonts w:ascii="Times New Roman" w:hAnsi="Times New Roman" w:cs="Times New Roman"/>
          <w:color w:val="FF0000"/>
          <w:sz w:val="28"/>
          <w:szCs w:val="28"/>
        </w:rPr>
        <w:t>з</w:t>
      </w:r>
      <w:r w:rsidR="006B2086" w:rsidRPr="006B2086">
        <w:rPr>
          <w:rFonts w:ascii="Times New Roman" w:hAnsi="Times New Roman" w:cs="Times New Roman"/>
          <w:sz w:val="28"/>
          <w:szCs w:val="28"/>
        </w:rPr>
        <w:t xml:space="preserve">анятие </w:t>
      </w:r>
      <w:r w:rsidR="008806B6" w:rsidRPr="008806B6">
        <w:rPr>
          <w:rFonts w:ascii="Times New Roman" w:hAnsi="Times New Roman" w:cs="Times New Roman"/>
          <w:sz w:val="28"/>
          <w:szCs w:val="28"/>
        </w:rPr>
        <w:t xml:space="preserve">-поиск. Результатом хорошо организованной и эффективно проведенной интерактивной игры могут стать изменения в восприятии участниками имеющейся проблемы. В данном случае возникновению такого нового понимания способствует погружение в процесс взаимодействия учащихся друг с другом и цифровыми средствами обучения, дающих возможность исследовать проблему изнутри, пропустить ее через «себя», проанализировать собственное поведение и сделать необходимые выводы. </w:t>
      </w:r>
      <w:r w:rsidR="00FF2326">
        <w:rPr>
          <w:rFonts w:ascii="Times New Roman" w:hAnsi="Times New Roman" w:cs="Times New Roman"/>
          <w:sz w:val="28"/>
          <w:szCs w:val="28"/>
        </w:rPr>
        <w:t xml:space="preserve">   </w:t>
      </w:r>
      <w:r w:rsidR="008806B6" w:rsidRPr="008806B6">
        <w:rPr>
          <w:rFonts w:ascii="Times New Roman" w:hAnsi="Times New Roman" w:cs="Times New Roman"/>
          <w:sz w:val="28"/>
          <w:szCs w:val="28"/>
        </w:rPr>
        <w:t xml:space="preserve">Преимущества использования интерактивных игр, заключается, прежде всего, в том, что они очень нравятся детям, будь то музыкальная азбука или </w:t>
      </w:r>
      <w:proofErr w:type="spellStart"/>
      <w:r w:rsidR="008806B6" w:rsidRPr="008806B6">
        <w:rPr>
          <w:rFonts w:ascii="Times New Roman" w:hAnsi="Times New Roman" w:cs="Times New Roman"/>
          <w:sz w:val="28"/>
          <w:szCs w:val="28"/>
        </w:rPr>
        <w:t>пазлы</w:t>
      </w:r>
      <w:proofErr w:type="spellEnd"/>
      <w:r w:rsidR="008806B6" w:rsidRPr="008806B6">
        <w:rPr>
          <w:rFonts w:ascii="Times New Roman" w:hAnsi="Times New Roman" w:cs="Times New Roman"/>
          <w:sz w:val="28"/>
          <w:szCs w:val="28"/>
        </w:rPr>
        <w:t xml:space="preserve">. Ведь всегда интересно, когда все наглядно, понятно, красочно, необычно. Иллюстрации в презентации </w:t>
      </w:r>
      <w:r w:rsidR="006B2086" w:rsidRPr="008806B6">
        <w:rPr>
          <w:rFonts w:ascii="Times New Roman" w:hAnsi="Times New Roman" w:cs="Times New Roman"/>
          <w:sz w:val="28"/>
          <w:szCs w:val="28"/>
        </w:rPr>
        <w:t>оживают,</w:t>
      </w:r>
      <w:r w:rsidR="008806B6" w:rsidRPr="008806B6">
        <w:rPr>
          <w:rFonts w:ascii="Times New Roman" w:hAnsi="Times New Roman" w:cs="Times New Roman"/>
          <w:sz w:val="28"/>
          <w:szCs w:val="28"/>
        </w:rPr>
        <w:t xml:space="preserve"> и дети могут попасть в виртуальный музыкальный театр, музей или на берег моря. А если процесс игры связан не только с нажатием какой-либо кнопки, использованием компьютерной мыши, но и с выполнением какого-либо развивающего задания, требующего интеллектуальных усилий, то результат очевиден. </w:t>
      </w:r>
      <w:r>
        <w:rPr>
          <w:rFonts w:ascii="Times New Roman" w:hAnsi="Times New Roman" w:cs="Times New Roman"/>
          <w:sz w:val="28"/>
          <w:szCs w:val="28"/>
        </w:rPr>
        <w:t xml:space="preserve">   </w:t>
      </w:r>
      <w:r w:rsidR="008806B6" w:rsidRPr="008806B6">
        <w:rPr>
          <w:rFonts w:ascii="Times New Roman" w:hAnsi="Times New Roman" w:cs="Times New Roman"/>
          <w:sz w:val="28"/>
          <w:szCs w:val="28"/>
        </w:rPr>
        <w:t xml:space="preserve">Предлагая ученикам интерактивные игры, вы тем самым дарите им и совершенно особое времяпровождение. В ходе игры дети имеют возможность получить новые впечатления, приобретают социальный опыт и общаются друг с другом совершенно не так, как в ходе обычной школьной жизни. После игры полезно проанализировать и обсудить полученный опыт, всякий раз подчеркивая ценность выводов, сделанных самими детьми. </w:t>
      </w:r>
      <w:r w:rsidR="006B2086" w:rsidRPr="00165009">
        <w:rPr>
          <w:rFonts w:ascii="Times New Roman" w:hAnsi="Times New Roman" w:cs="Times New Roman"/>
          <w:sz w:val="28"/>
          <w:szCs w:val="28"/>
        </w:rPr>
        <w:t>Педагог</w:t>
      </w:r>
      <w:r w:rsidR="008806B6" w:rsidRPr="00165009">
        <w:rPr>
          <w:rFonts w:ascii="Times New Roman" w:hAnsi="Times New Roman" w:cs="Times New Roman"/>
          <w:sz w:val="28"/>
          <w:szCs w:val="28"/>
        </w:rPr>
        <w:t xml:space="preserve"> </w:t>
      </w:r>
      <w:r w:rsidR="008806B6" w:rsidRPr="008806B6">
        <w:rPr>
          <w:rFonts w:ascii="Times New Roman" w:hAnsi="Times New Roman" w:cs="Times New Roman"/>
          <w:sz w:val="28"/>
          <w:szCs w:val="28"/>
        </w:rPr>
        <w:t xml:space="preserve">может помочь учащимся осознать свои ценности и установить приоритеты, может также помочь им стать более терпимыми, гибкими и внимательными, испытывать меньше страхов, стрессов и чувствовать себя менее одинокими. Он может научить их простым жизненным мудростям. </w:t>
      </w:r>
      <w:r w:rsidR="008806B6" w:rsidRPr="00CA7B17">
        <w:rPr>
          <w:rFonts w:ascii="Times New Roman" w:hAnsi="Times New Roman" w:cs="Times New Roman"/>
          <w:b/>
          <w:bCs/>
          <w:sz w:val="28"/>
          <w:szCs w:val="28"/>
        </w:rPr>
        <w:t xml:space="preserve">Интерактивные игры могут быть разные по характеру педагогического процесса: </w:t>
      </w:r>
    </w:p>
    <w:p w14:paraId="225DA507" w14:textId="77777777" w:rsidR="008806B6" w:rsidRDefault="008806B6" w:rsidP="00BA5750">
      <w:pPr>
        <w:spacing w:line="240" w:lineRule="auto"/>
        <w:rPr>
          <w:rFonts w:ascii="Times New Roman" w:hAnsi="Times New Roman" w:cs="Times New Roman"/>
          <w:sz w:val="28"/>
          <w:szCs w:val="28"/>
        </w:rPr>
      </w:pPr>
      <w:r w:rsidRPr="00165009">
        <w:rPr>
          <w:rFonts w:ascii="Times New Roman" w:hAnsi="Times New Roman" w:cs="Times New Roman"/>
          <w:b/>
          <w:bCs/>
          <w:sz w:val="28"/>
          <w:szCs w:val="28"/>
        </w:rPr>
        <w:t>Образовательные.</w:t>
      </w:r>
      <w:r w:rsidRPr="008806B6">
        <w:rPr>
          <w:rFonts w:ascii="Times New Roman" w:hAnsi="Times New Roman" w:cs="Times New Roman"/>
          <w:sz w:val="28"/>
          <w:szCs w:val="28"/>
        </w:rPr>
        <w:t xml:space="preserve"> Суть образовательного лото: прочитав вопрос, необходимо выбрать на табло образовательной игры правильный ответ и закрыть его фрагментом рисунка. Если все ответы будут верными — сложится картинка. например: «Музыкальное лото», «Музыкальная азбука». </w:t>
      </w:r>
    </w:p>
    <w:p w14:paraId="19299753" w14:textId="77777777" w:rsidR="00423022" w:rsidRDefault="008806B6" w:rsidP="00BA5750">
      <w:pPr>
        <w:spacing w:line="240" w:lineRule="auto"/>
        <w:rPr>
          <w:rFonts w:ascii="Times New Roman" w:hAnsi="Times New Roman" w:cs="Times New Roman"/>
          <w:sz w:val="28"/>
          <w:szCs w:val="28"/>
        </w:rPr>
      </w:pPr>
      <w:r w:rsidRPr="00165009">
        <w:rPr>
          <w:rFonts w:ascii="Times New Roman" w:hAnsi="Times New Roman" w:cs="Times New Roman"/>
          <w:b/>
          <w:bCs/>
          <w:sz w:val="28"/>
          <w:szCs w:val="28"/>
        </w:rPr>
        <w:t>Познавательные.</w:t>
      </w:r>
      <w:r w:rsidRPr="008806B6">
        <w:rPr>
          <w:rFonts w:ascii="Times New Roman" w:hAnsi="Times New Roman" w:cs="Times New Roman"/>
          <w:sz w:val="28"/>
          <w:szCs w:val="28"/>
        </w:rPr>
        <w:t xml:space="preserve"> Например, поиск нужной информации в учебниках или дополнительных источниках или самостоятельное составление вопросов по предложенному материалу. Это может быть работа индивидуальная, в парах или в малых группах. Это вызывает интерес к самостоятельной познавательной деятельности учащихся. </w:t>
      </w:r>
    </w:p>
    <w:p w14:paraId="3DC82A6C" w14:textId="77777777" w:rsidR="00165009" w:rsidRDefault="008806B6" w:rsidP="00BA5750">
      <w:pPr>
        <w:spacing w:line="240" w:lineRule="auto"/>
        <w:rPr>
          <w:rFonts w:ascii="Times New Roman" w:hAnsi="Times New Roman" w:cs="Times New Roman"/>
          <w:sz w:val="28"/>
          <w:szCs w:val="28"/>
        </w:rPr>
      </w:pPr>
      <w:r w:rsidRPr="00165009">
        <w:rPr>
          <w:rFonts w:ascii="Times New Roman" w:hAnsi="Times New Roman" w:cs="Times New Roman"/>
          <w:b/>
          <w:bCs/>
          <w:sz w:val="28"/>
          <w:szCs w:val="28"/>
        </w:rPr>
        <w:t>Творческие.</w:t>
      </w:r>
      <w:r w:rsidRPr="008806B6">
        <w:rPr>
          <w:rFonts w:ascii="Times New Roman" w:hAnsi="Times New Roman" w:cs="Times New Roman"/>
          <w:sz w:val="28"/>
          <w:szCs w:val="28"/>
        </w:rPr>
        <w:t xml:space="preserve"> Создание собственных вариантов завершения сказки, сочинение мелодий или стихов, составление ритмических упражнений и т. д. Обобщающие. Использование и обсуждение сюжетных иллюстраций, рисунков, схем, таблиц, карточек к урокам музыки, например, игры «Найди </w:t>
      </w:r>
      <w:r w:rsidRPr="008806B6">
        <w:rPr>
          <w:rFonts w:ascii="Times New Roman" w:hAnsi="Times New Roman" w:cs="Times New Roman"/>
          <w:sz w:val="28"/>
          <w:szCs w:val="28"/>
        </w:rPr>
        <w:lastRenderedPageBreak/>
        <w:t xml:space="preserve">соответствие» или «Найди свое место» (учащиеся «вытягивают» карточки с изображением музыкальных инструментов и распределяются самостоятельно на группы симфонического или народного оркестров). </w:t>
      </w:r>
    </w:p>
    <w:p w14:paraId="37DB0AB9" w14:textId="77777777" w:rsidR="00165009" w:rsidRDefault="008806B6" w:rsidP="00BA5750">
      <w:pPr>
        <w:spacing w:line="240" w:lineRule="auto"/>
        <w:rPr>
          <w:rFonts w:ascii="Times New Roman" w:hAnsi="Times New Roman" w:cs="Times New Roman"/>
          <w:sz w:val="28"/>
          <w:szCs w:val="28"/>
        </w:rPr>
      </w:pPr>
      <w:r w:rsidRPr="00165009">
        <w:rPr>
          <w:rFonts w:ascii="Times New Roman" w:hAnsi="Times New Roman" w:cs="Times New Roman"/>
          <w:b/>
          <w:bCs/>
          <w:sz w:val="28"/>
          <w:szCs w:val="28"/>
        </w:rPr>
        <w:t>Развивающие.</w:t>
      </w:r>
      <w:r w:rsidRPr="008806B6">
        <w:rPr>
          <w:rFonts w:ascii="Times New Roman" w:hAnsi="Times New Roman" w:cs="Times New Roman"/>
          <w:sz w:val="28"/>
          <w:szCs w:val="28"/>
        </w:rPr>
        <w:t xml:space="preserve"> Используются сюжетные иллюстрации, помогающие развивать мышление, воображение, память </w:t>
      </w:r>
      <w:r w:rsidR="00165009" w:rsidRPr="00165009">
        <w:rPr>
          <w:rFonts w:ascii="Times New Roman" w:hAnsi="Times New Roman" w:cs="Times New Roman"/>
          <w:sz w:val="28"/>
          <w:szCs w:val="28"/>
        </w:rPr>
        <w:t>обучающимся начальной</w:t>
      </w:r>
      <w:r w:rsidRPr="00165009">
        <w:rPr>
          <w:rFonts w:ascii="Times New Roman" w:hAnsi="Times New Roman" w:cs="Times New Roman"/>
          <w:sz w:val="28"/>
          <w:szCs w:val="28"/>
        </w:rPr>
        <w:t xml:space="preserve"> школы. </w:t>
      </w:r>
      <w:r w:rsidRPr="008806B6">
        <w:rPr>
          <w:rFonts w:ascii="Times New Roman" w:hAnsi="Times New Roman" w:cs="Times New Roman"/>
          <w:sz w:val="28"/>
          <w:szCs w:val="28"/>
        </w:rPr>
        <w:t>Например, предлагается запомнить музыкальных друзей Ослика (рисунок с музыкальными средствами выразительности) или выбрать картинку, к которой можно отнести понятия «ритм», «метр» (барабан), «регистр» (птичка) или придумать свой ритм и составить его ритмический рисунок из каких-либо фигурок, знаков или картинок. Таким образом, любого вида интерактивная игра имеет определенный результат, который является ее финалом и показателем уровня достижений учащихся — усвоение ими знаний и умений, а также способность применять эти знания на других школьных предметах и, возможно, в жизненных обстоятельствах.</w:t>
      </w:r>
    </w:p>
    <w:p w14:paraId="204E6AA7" w14:textId="77777777" w:rsidR="00CA7B17"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Игровая деятельность доставляет детям огромное удовольствие. Именно в активной игровой деятельности происходит взаимопроникновение форм, методов и приемов интерактивного обучения.</w:t>
      </w:r>
    </w:p>
    <w:p w14:paraId="527CB600" w14:textId="35C6A255" w:rsidR="00165009" w:rsidRPr="00CA7B17" w:rsidRDefault="008806B6" w:rsidP="00BA5750">
      <w:pPr>
        <w:spacing w:line="240" w:lineRule="auto"/>
        <w:rPr>
          <w:rFonts w:ascii="Times New Roman" w:hAnsi="Times New Roman" w:cs="Times New Roman"/>
          <w:b/>
          <w:bCs/>
          <w:sz w:val="28"/>
          <w:szCs w:val="28"/>
          <w:u w:val="single"/>
        </w:rPr>
      </w:pPr>
      <w:r w:rsidRPr="008806B6">
        <w:rPr>
          <w:rFonts w:ascii="Times New Roman" w:hAnsi="Times New Roman" w:cs="Times New Roman"/>
          <w:sz w:val="28"/>
          <w:szCs w:val="28"/>
        </w:rPr>
        <w:t xml:space="preserve"> </w:t>
      </w:r>
      <w:r w:rsidRPr="00CA7B17">
        <w:rPr>
          <w:rFonts w:ascii="Times New Roman" w:hAnsi="Times New Roman" w:cs="Times New Roman"/>
          <w:b/>
          <w:bCs/>
          <w:sz w:val="28"/>
          <w:szCs w:val="28"/>
          <w:u w:val="single"/>
        </w:rPr>
        <w:t xml:space="preserve">Для решения воспитательных и учебных задач </w:t>
      </w:r>
      <w:r w:rsidR="00F83EE3" w:rsidRPr="00CA7B17">
        <w:rPr>
          <w:rFonts w:ascii="Times New Roman" w:hAnsi="Times New Roman" w:cs="Times New Roman"/>
          <w:b/>
          <w:bCs/>
          <w:sz w:val="28"/>
          <w:szCs w:val="28"/>
          <w:u w:val="single"/>
        </w:rPr>
        <w:t>педагогом могут</w:t>
      </w:r>
      <w:r w:rsidRPr="00CA7B17">
        <w:rPr>
          <w:rFonts w:ascii="Times New Roman" w:hAnsi="Times New Roman" w:cs="Times New Roman"/>
          <w:b/>
          <w:bCs/>
          <w:sz w:val="28"/>
          <w:szCs w:val="28"/>
          <w:u w:val="single"/>
        </w:rPr>
        <w:t xml:space="preserve"> быть использованы следующие интерактивные формы: </w:t>
      </w:r>
    </w:p>
    <w:p w14:paraId="206C7385" w14:textId="77777777" w:rsidR="00F83EE3"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Круглый стол (дискуссия, дебаты</w:t>
      </w:r>
      <w:proofErr w:type="gramStart"/>
      <w:r w:rsidRPr="008806B6">
        <w:rPr>
          <w:rFonts w:ascii="Times New Roman" w:hAnsi="Times New Roman" w:cs="Times New Roman"/>
          <w:sz w:val="28"/>
          <w:szCs w:val="28"/>
        </w:rPr>
        <w:t xml:space="preserve">); </w:t>
      </w:r>
      <w:r w:rsidR="00165009">
        <w:rPr>
          <w:rFonts w:ascii="Times New Roman" w:hAnsi="Times New Roman" w:cs="Times New Roman"/>
          <w:sz w:val="28"/>
          <w:szCs w:val="28"/>
        </w:rPr>
        <w:t xml:space="preserve">  </w:t>
      </w:r>
      <w:proofErr w:type="gramEnd"/>
      <w:r w:rsidR="00165009">
        <w:rPr>
          <w:rFonts w:ascii="Times New Roman" w:hAnsi="Times New Roman" w:cs="Times New Roman"/>
          <w:sz w:val="28"/>
          <w:szCs w:val="28"/>
        </w:rPr>
        <w:t xml:space="preserve">                                                                                 </w:t>
      </w:r>
      <w:r w:rsidRPr="008806B6">
        <w:rPr>
          <w:rFonts w:ascii="Times New Roman" w:hAnsi="Times New Roman" w:cs="Times New Roman"/>
          <w:sz w:val="28"/>
          <w:szCs w:val="28"/>
        </w:rPr>
        <w:t>• Мозговой штурм (</w:t>
      </w:r>
      <w:proofErr w:type="spellStart"/>
      <w:r w:rsidRPr="008806B6">
        <w:rPr>
          <w:rFonts w:ascii="Times New Roman" w:hAnsi="Times New Roman" w:cs="Times New Roman"/>
          <w:sz w:val="28"/>
          <w:szCs w:val="28"/>
        </w:rPr>
        <w:t>брейнсторм</w:t>
      </w:r>
      <w:proofErr w:type="spellEnd"/>
      <w:r w:rsidRPr="008806B6">
        <w:rPr>
          <w:rFonts w:ascii="Times New Roman" w:hAnsi="Times New Roman" w:cs="Times New Roman"/>
          <w:sz w:val="28"/>
          <w:szCs w:val="28"/>
        </w:rPr>
        <w:t xml:space="preserve">, мозговая атака); </w:t>
      </w:r>
      <w:r w:rsidR="00165009">
        <w:rPr>
          <w:rFonts w:ascii="Times New Roman" w:hAnsi="Times New Roman" w:cs="Times New Roman"/>
          <w:sz w:val="28"/>
          <w:szCs w:val="28"/>
        </w:rPr>
        <w:t xml:space="preserve">                                                             </w:t>
      </w:r>
      <w:r w:rsidRPr="008806B6">
        <w:rPr>
          <w:rFonts w:ascii="Times New Roman" w:hAnsi="Times New Roman" w:cs="Times New Roman"/>
          <w:sz w:val="28"/>
          <w:szCs w:val="28"/>
        </w:rPr>
        <w:t>• Деловые и ролевые игры;</w:t>
      </w:r>
      <w:r w:rsidR="00165009">
        <w:rPr>
          <w:rFonts w:ascii="Times New Roman" w:hAnsi="Times New Roman" w:cs="Times New Roman"/>
          <w:sz w:val="28"/>
          <w:szCs w:val="28"/>
        </w:rPr>
        <w:t xml:space="preserve">                                                                                                     </w:t>
      </w:r>
      <w:r w:rsidRPr="008806B6">
        <w:rPr>
          <w:rFonts w:ascii="Times New Roman" w:hAnsi="Times New Roman" w:cs="Times New Roman"/>
          <w:sz w:val="28"/>
          <w:szCs w:val="28"/>
        </w:rPr>
        <w:t xml:space="preserve"> </w:t>
      </w:r>
      <w:r w:rsidR="00165009">
        <w:rPr>
          <w:rFonts w:ascii="Times New Roman" w:hAnsi="Times New Roman" w:cs="Times New Roman"/>
          <w:sz w:val="28"/>
          <w:szCs w:val="28"/>
        </w:rPr>
        <w:t xml:space="preserve">                                 </w:t>
      </w:r>
      <w:r w:rsidRPr="008806B6">
        <w:rPr>
          <w:rFonts w:ascii="Times New Roman" w:hAnsi="Times New Roman" w:cs="Times New Roman"/>
          <w:sz w:val="28"/>
          <w:szCs w:val="28"/>
        </w:rPr>
        <w:t xml:space="preserve">• Мастер класс. Существуют и другие виды интерактивного обучения (методики «Займи позицию», «Дерево решений», «Попс-формула», тренинги, сократический диалог, групповое обсуждение, интерактивная экскурсия, видеоконференция, фокус-группа и др.), которые можно использовать в процессе обучения. </w:t>
      </w:r>
    </w:p>
    <w:p w14:paraId="1417A07B" w14:textId="5D2415B5" w:rsidR="00423022" w:rsidRPr="00F83EE3" w:rsidRDefault="008806B6" w:rsidP="00BA5750">
      <w:pPr>
        <w:spacing w:line="240" w:lineRule="auto"/>
        <w:rPr>
          <w:rFonts w:ascii="Times New Roman" w:hAnsi="Times New Roman" w:cs="Times New Roman"/>
          <w:color w:val="FF0000"/>
          <w:sz w:val="28"/>
          <w:szCs w:val="28"/>
        </w:rPr>
      </w:pPr>
      <w:r w:rsidRPr="008806B6">
        <w:rPr>
          <w:rFonts w:ascii="Times New Roman" w:hAnsi="Times New Roman" w:cs="Times New Roman"/>
          <w:sz w:val="28"/>
          <w:szCs w:val="28"/>
        </w:rPr>
        <w:t xml:space="preserve">В данных методических рекомендациях </w:t>
      </w:r>
      <w:r w:rsidR="00165009" w:rsidRPr="00165009">
        <w:rPr>
          <w:rFonts w:ascii="Times New Roman" w:hAnsi="Times New Roman" w:cs="Times New Roman"/>
          <w:sz w:val="28"/>
          <w:szCs w:val="28"/>
        </w:rPr>
        <w:t>педагогом предложены</w:t>
      </w:r>
      <w:r w:rsidRPr="008806B6">
        <w:rPr>
          <w:rFonts w:ascii="Times New Roman" w:hAnsi="Times New Roman" w:cs="Times New Roman"/>
          <w:sz w:val="28"/>
          <w:szCs w:val="28"/>
        </w:rPr>
        <w:t xml:space="preserve"> к рассмотрению некоторые интерактивные обучающие игры</w:t>
      </w:r>
      <w:r w:rsidR="00F83EE3">
        <w:rPr>
          <w:rFonts w:ascii="Times New Roman" w:hAnsi="Times New Roman" w:cs="Times New Roman"/>
          <w:sz w:val="28"/>
          <w:szCs w:val="28"/>
        </w:rPr>
        <w:t xml:space="preserve"> и ссылки на </w:t>
      </w:r>
      <w:r w:rsidR="00CA7B17">
        <w:rPr>
          <w:rFonts w:ascii="Times New Roman" w:hAnsi="Times New Roman" w:cs="Times New Roman"/>
          <w:sz w:val="28"/>
          <w:szCs w:val="28"/>
        </w:rPr>
        <w:t xml:space="preserve">интерактивные </w:t>
      </w:r>
      <w:r w:rsidR="00F83EE3">
        <w:rPr>
          <w:rFonts w:ascii="Times New Roman" w:hAnsi="Times New Roman" w:cs="Times New Roman"/>
          <w:sz w:val="28"/>
          <w:szCs w:val="28"/>
        </w:rPr>
        <w:t xml:space="preserve">итоговые викторины. </w:t>
      </w:r>
      <w:r w:rsidR="00BA5750">
        <w:rPr>
          <w:rFonts w:ascii="Times New Roman" w:hAnsi="Times New Roman" w:cs="Times New Roman"/>
          <w:color w:val="FF0000"/>
          <w:sz w:val="28"/>
          <w:szCs w:val="28"/>
        </w:rPr>
        <w:t xml:space="preserve"> </w:t>
      </w:r>
    </w:p>
    <w:p w14:paraId="63A6900C" w14:textId="20B32824" w:rsidR="00423022" w:rsidRPr="00423022" w:rsidRDefault="008806B6" w:rsidP="00BA5750">
      <w:pPr>
        <w:spacing w:line="240" w:lineRule="auto"/>
        <w:rPr>
          <w:rFonts w:ascii="Times New Roman" w:hAnsi="Times New Roman" w:cs="Times New Roman"/>
          <w:b/>
          <w:bCs/>
          <w:sz w:val="28"/>
          <w:szCs w:val="28"/>
        </w:rPr>
      </w:pPr>
      <w:r w:rsidRPr="00423022">
        <w:rPr>
          <w:rFonts w:ascii="Times New Roman" w:hAnsi="Times New Roman" w:cs="Times New Roman"/>
          <w:b/>
          <w:bCs/>
          <w:sz w:val="28"/>
          <w:szCs w:val="28"/>
        </w:rPr>
        <w:t xml:space="preserve"> «Музыкальный оркестр» </w:t>
      </w:r>
    </w:p>
    <w:p w14:paraId="2F96087A" w14:textId="77777777" w:rsidR="00423022"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1 вариант. В этой игре нужно определить какие инструменты звучат. Внимательно слушаем и выбираем нужную группу. Отличная игра для развития музыкального слуха и знакомства с музыкальными инструментами. 2 вариант. Учащимся раздаются карточки с изображением музыкальных инструментов, а они самостоятельно делятся на группы (струнные, духовые, ударные, народные), потом определяют группу и объясняют, почему они ее выбрали. 3 вариант. Учащийся вытягивает карточку с изображением музыкального инструмента и показывает мимикой и жестами способ игры на нем, а остальные участники должны угадать, какой именно это инструмент. Кто отгадывает, тот и вытягивает следующую карточку. </w:t>
      </w:r>
    </w:p>
    <w:p w14:paraId="2B56AD43" w14:textId="77777777" w:rsidR="00423022" w:rsidRDefault="008806B6" w:rsidP="00BA5750">
      <w:pPr>
        <w:spacing w:line="240" w:lineRule="auto"/>
        <w:rPr>
          <w:rFonts w:ascii="Times New Roman" w:hAnsi="Times New Roman" w:cs="Times New Roman"/>
          <w:sz w:val="28"/>
          <w:szCs w:val="28"/>
        </w:rPr>
      </w:pPr>
      <w:r w:rsidRPr="00423022">
        <w:rPr>
          <w:rFonts w:ascii="Times New Roman" w:hAnsi="Times New Roman" w:cs="Times New Roman"/>
          <w:b/>
          <w:bCs/>
          <w:sz w:val="28"/>
          <w:szCs w:val="28"/>
        </w:rPr>
        <w:lastRenderedPageBreak/>
        <w:t>«Музыкальная комната»</w:t>
      </w:r>
      <w:r w:rsidRPr="008806B6">
        <w:rPr>
          <w:rFonts w:ascii="Times New Roman" w:hAnsi="Times New Roman" w:cs="Times New Roman"/>
          <w:sz w:val="28"/>
          <w:szCs w:val="28"/>
        </w:rPr>
        <w:t xml:space="preserve"> </w:t>
      </w:r>
    </w:p>
    <w:p w14:paraId="6B4655F5" w14:textId="4792C7B8" w:rsidR="00423022"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Эта игра для развития зрительной памяти и знакомства с музыкальными инструментами. Нужно запомнить расположение инструментов в первоначальном варианте, затем расставить все музыкальные инструменты на свои места. </w:t>
      </w:r>
    </w:p>
    <w:p w14:paraId="6B5FA801" w14:textId="77777777" w:rsidR="00423022" w:rsidRDefault="008806B6" w:rsidP="00BA5750">
      <w:pPr>
        <w:spacing w:line="240" w:lineRule="auto"/>
        <w:rPr>
          <w:rFonts w:ascii="Times New Roman" w:hAnsi="Times New Roman" w:cs="Times New Roman"/>
          <w:sz w:val="28"/>
          <w:szCs w:val="28"/>
        </w:rPr>
      </w:pPr>
      <w:r w:rsidRPr="00423022">
        <w:rPr>
          <w:rFonts w:ascii="Times New Roman" w:hAnsi="Times New Roman" w:cs="Times New Roman"/>
          <w:b/>
          <w:bCs/>
          <w:sz w:val="28"/>
          <w:szCs w:val="28"/>
        </w:rPr>
        <w:t>«Четвертый лишний»</w:t>
      </w:r>
      <w:r w:rsidRPr="008806B6">
        <w:rPr>
          <w:rFonts w:ascii="Times New Roman" w:hAnsi="Times New Roman" w:cs="Times New Roman"/>
          <w:sz w:val="28"/>
          <w:szCs w:val="28"/>
        </w:rPr>
        <w:t xml:space="preserve"> </w:t>
      </w:r>
    </w:p>
    <w:p w14:paraId="45647F86" w14:textId="77777777" w:rsidR="00165009" w:rsidRDefault="008806B6" w:rsidP="00BA5750">
      <w:pPr>
        <w:spacing w:line="240" w:lineRule="auto"/>
        <w:rPr>
          <w:rFonts w:ascii="Times New Roman" w:hAnsi="Times New Roman" w:cs="Times New Roman"/>
          <w:sz w:val="28"/>
          <w:szCs w:val="28"/>
        </w:rPr>
        <w:sectPr w:rsidR="00165009" w:rsidSect="0056380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r w:rsidRPr="008806B6">
        <w:rPr>
          <w:rFonts w:ascii="Times New Roman" w:hAnsi="Times New Roman" w:cs="Times New Roman"/>
          <w:sz w:val="28"/>
          <w:szCs w:val="28"/>
        </w:rPr>
        <w:t xml:space="preserve">Учащимся предлагается 4 примера каких-либо заданий, но одно из них выпадает из тематической или логической цепочки по каким-то признакам: </w:t>
      </w:r>
    </w:p>
    <w:p w14:paraId="01B11E9F" w14:textId="77777777" w:rsidR="00165009"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ТЕНОР </w:t>
      </w:r>
    </w:p>
    <w:p w14:paraId="5FB406D9" w14:textId="02F05FD4"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БАРИТОН </w:t>
      </w:r>
    </w:p>
    <w:p w14:paraId="3AC14F9B" w14:textId="156140FF" w:rsidR="00165009"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БАС</w:t>
      </w:r>
    </w:p>
    <w:p w14:paraId="4F072205" w14:textId="237A5A74" w:rsidR="00165009" w:rsidRPr="00165009" w:rsidRDefault="00165009" w:rsidP="00BA5750">
      <w:pPr>
        <w:spacing w:line="240" w:lineRule="auto"/>
        <w:rPr>
          <w:rFonts w:ascii="Times New Roman" w:hAnsi="Times New Roman" w:cs="Times New Roman"/>
          <w:b/>
          <w:bCs/>
          <w:sz w:val="28"/>
          <w:szCs w:val="28"/>
        </w:rPr>
      </w:pPr>
      <w:r w:rsidRPr="00165009">
        <w:rPr>
          <w:rFonts w:ascii="Times New Roman" w:hAnsi="Times New Roman" w:cs="Times New Roman"/>
          <w:b/>
          <w:bCs/>
          <w:sz w:val="28"/>
          <w:szCs w:val="28"/>
        </w:rPr>
        <w:t xml:space="preserve">СОПРАНО </w:t>
      </w:r>
    </w:p>
    <w:p w14:paraId="1DC6BCE4" w14:textId="22C6C676" w:rsidR="00165009"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КЛАРНЕТ </w:t>
      </w:r>
    </w:p>
    <w:p w14:paraId="44AC1B11" w14:textId="77777777" w:rsidR="00165009" w:rsidRDefault="00165009"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ВАЛТОРНА </w:t>
      </w:r>
    </w:p>
    <w:p w14:paraId="3EB86FF7" w14:textId="27ECE045" w:rsidR="00165009" w:rsidRPr="00165009" w:rsidRDefault="00165009" w:rsidP="00BA5750">
      <w:pPr>
        <w:spacing w:line="240" w:lineRule="auto"/>
        <w:rPr>
          <w:rFonts w:ascii="Times New Roman" w:hAnsi="Times New Roman" w:cs="Times New Roman"/>
          <w:b/>
          <w:bCs/>
          <w:sz w:val="28"/>
          <w:szCs w:val="28"/>
        </w:rPr>
      </w:pPr>
      <w:r w:rsidRPr="00165009">
        <w:rPr>
          <w:rFonts w:ascii="Times New Roman" w:hAnsi="Times New Roman" w:cs="Times New Roman"/>
          <w:b/>
          <w:bCs/>
          <w:sz w:val="28"/>
          <w:szCs w:val="28"/>
        </w:rPr>
        <w:t xml:space="preserve">СКРИПКА </w:t>
      </w:r>
    </w:p>
    <w:p w14:paraId="3DBE2FC2" w14:textId="6C4938D6"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ТРУБА </w:t>
      </w:r>
    </w:p>
    <w:p w14:paraId="3B7D03F5" w14:textId="77777777" w:rsidR="00165009" w:rsidRDefault="00165009" w:rsidP="00BA5750">
      <w:pPr>
        <w:spacing w:line="240" w:lineRule="auto"/>
        <w:rPr>
          <w:rFonts w:ascii="Times New Roman" w:hAnsi="Times New Roman" w:cs="Times New Roman"/>
          <w:b/>
          <w:bCs/>
          <w:sz w:val="28"/>
          <w:szCs w:val="28"/>
        </w:rPr>
        <w:sectPr w:rsidR="00165009" w:rsidSect="00165009">
          <w:type w:val="continuous"/>
          <w:pgSz w:w="11906" w:h="16838"/>
          <w:pgMar w:top="1134" w:right="850" w:bottom="1134" w:left="1701" w:header="708" w:footer="708" w:gutter="0"/>
          <w:cols w:num="2" w:space="708"/>
          <w:docGrid w:linePitch="360"/>
        </w:sectPr>
      </w:pPr>
    </w:p>
    <w:p w14:paraId="31FD3DBC" w14:textId="77777777" w:rsidR="000B22DB" w:rsidRDefault="008806B6" w:rsidP="00BA5750">
      <w:pPr>
        <w:spacing w:line="240" w:lineRule="auto"/>
        <w:rPr>
          <w:rFonts w:ascii="Times New Roman" w:hAnsi="Times New Roman" w:cs="Times New Roman"/>
          <w:sz w:val="28"/>
          <w:szCs w:val="28"/>
        </w:rPr>
      </w:pPr>
      <w:r w:rsidRPr="000B22DB">
        <w:rPr>
          <w:rFonts w:ascii="Times New Roman" w:hAnsi="Times New Roman" w:cs="Times New Roman"/>
          <w:b/>
          <w:bCs/>
          <w:sz w:val="28"/>
          <w:szCs w:val="28"/>
        </w:rPr>
        <w:t>«Найди соответствие</w:t>
      </w:r>
      <w:r w:rsidRPr="008806B6">
        <w:rPr>
          <w:rFonts w:ascii="Times New Roman" w:hAnsi="Times New Roman" w:cs="Times New Roman"/>
          <w:sz w:val="28"/>
          <w:szCs w:val="28"/>
        </w:rPr>
        <w:t xml:space="preserve">» </w:t>
      </w:r>
    </w:p>
    <w:p w14:paraId="47D24DDD" w14:textId="77777777"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На экране, доске или плакате написаны слова в два столбца, но они перемешаны и нужно правильно поставить стрелки, переставить таблички или написать, например: </w:t>
      </w:r>
    </w:p>
    <w:p w14:paraId="531C4CDA" w14:textId="134E1C7D"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П. И. Чайковский </w:t>
      </w:r>
      <w:r w:rsidR="000B22DB">
        <w:rPr>
          <w:rFonts w:ascii="Times New Roman" w:hAnsi="Times New Roman" w:cs="Times New Roman"/>
          <w:sz w:val="28"/>
          <w:szCs w:val="28"/>
        </w:rPr>
        <w:t xml:space="preserve"> </w:t>
      </w:r>
      <w:r w:rsidR="007F08E1">
        <w:rPr>
          <w:rFonts w:ascii="Times New Roman" w:hAnsi="Times New Roman" w:cs="Times New Roman"/>
          <w:sz w:val="28"/>
          <w:szCs w:val="28"/>
        </w:rPr>
        <w:t xml:space="preserve">                                  </w:t>
      </w:r>
      <w:proofErr w:type="gramStart"/>
      <w:r w:rsidR="007F08E1">
        <w:rPr>
          <w:rFonts w:ascii="Times New Roman" w:hAnsi="Times New Roman" w:cs="Times New Roman"/>
          <w:sz w:val="28"/>
          <w:szCs w:val="28"/>
        </w:rPr>
        <w:t xml:space="preserve">  </w:t>
      </w:r>
      <w:r w:rsidR="000B22DB">
        <w:rPr>
          <w:rFonts w:ascii="Times New Roman" w:hAnsi="Times New Roman" w:cs="Times New Roman"/>
          <w:sz w:val="28"/>
          <w:szCs w:val="28"/>
        </w:rPr>
        <w:t xml:space="preserve"> </w:t>
      </w:r>
      <w:r w:rsidRPr="008806B6">
        <w:rPr>
          <w:rFonts w:ascii="Times New Roman" w:hAnsi="Times New Roman" w:cs="Times New Roman"/>
          <w:sz w:val="28"/>
          <w:szCs w:val="28"/>
        </w:rPr>
        <w:t>«</w:t>
      </w:r>
      <w:proofErr w:type="gramEnd"/>
      <w:r w:rsidRPr="008806B6">
        <w:rPr>
          <w:rFonts w:ascii="Times New Roman" w:hAnsi="Times New Roman" w:cs="Times New Roman"/>
          <w:sz w:val="28"/>
          <w:szCs w:val="28"/>
        </w:rPr>
        <w:t xml:space="preserve">Лунная соната» </w:t>
      </w:r>
    </w:p>
    <w:p w14:paraId="1946BE4D" w14:textId="016E3EE1"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Л. В. Бетховен </w:t>
      </w:r>
      <w:r w:rsidR="007F08E1">
        <w:rPr>
          <w:rFonts w:ascii="Times New Roman" w:hAnsi="Times New Roman" w:cs="Times New Roman"/>
          <w:sz w:val="28"/>
          <w:szCs w:val="28"/>
        </w:rPr>
        <w:t xml:space="preserve">                                       </w:t>
      </w:r>
      <w:proofErr w:type="gramStart"/>
      <w:r w:rsidR="007F08E1">
        <w:rPr>
          <w:rFonts w:ascii="Times New Roman" w:hAnsi="Times New Roman" w:cs="Times New Roman"/>
          <w:sz w:val="28"/>
          <w:szCs w:val="28"/>
        </w:rPr>
        <w:t xml:space="preserve">   </w:t>
      </w:r>
      <w:r w:rsidRPr="008806B6">
        <w:rPr>
          <w:rFonts w:ascii="Times New Roman" w:hAnsi="Times New Roman" w:cs="Times New Roman"/>
          <w:sz w:val="28"/>
          <w:szCs w:val="28"/>
        </w:rPr>
        <w:t>«</w:t>
      </w:r>
      <w:proofErr w:type="gramEnd"/>
      <w:r w:rsidRPr="008806B6">
        <w:rPr>
          <w:rFonts w:ascii="Times New Roman" w:hAnsi="Times New Roman" w:cs="Times New Roman"/>
          <w:sz w:val="28"/>
          <w:szCs w:val="28"/>
        </w:rPr>
        <w:t xml:space="preserve">Лебединое озеро» </w:t>
      </w:r>
    </w:p>
    <w:p w14:paraId="6315CA11" w14:textId="36A7A1DB"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Струнный инструмент </w:t>
      </w:r>
      <w:r w:rsidR="007F08E1">
        <w:rPr>
          <w:rFonts w:ascii="Times New Roman" w:hAnsi="Times New Roman" w:cs="Times New Roman"/>
          <w:sz w:val="28"/>
          <w:szCs w:val="28"/>
        </w:rPr>
        <w:t xml:space="preserve">                               </w:t>
      </w:r>
      <w:r w:rsidR="007F08E1" w:rsidRPr="008806B6">
        <w:rPr>
          <w:rFonts w:ascii="Times New Roman" w:hAnsi="Times New Roman" w:cs="Times New Roman"/>
          <w:sz w:val="28"/>
          <w:szCs w:val="28"/>
        </w:rPr>
        <w:t xml:space="preserve">Мелодия </w:t>
      </w:r>
    </w:p>
    <w:p w14:paraId="10DD2B63" w14:textId="0AB837F1"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Музыкальный жанр </w:t>
      </w:r>
      <w:r w:rsidR="007F08E1">
        <w:rPr>
          <w:rFonts w:ascii="Times New Roman" w:hAnsi="Times New Roman" w:cs="Times New Roman"/>
          <w:sz w:val="28"/>
          <w:szCs w:val="28"/>
        </w:rPr>
        <w:t xml:space="preserve">                                    </w:t>
      </w:r>
      <w:r w:rsidR="007F08E1" w:rsidRPr="008806B6">
        <w:rPr>
          <w:rFonts w:ascii="Times New Roman" w:hAnsi="Times New Roman" w:cs="Times New Roman"/>
          <w:sz w:val="28"/>
          <w:szCs w:val="28"/>
        </w:rPr>
        <w:t xml:space="preserve">Скрипка </w:t>
      </w:r>
    </w:p>
    <w:p w14:paraId="10BF1D38" w14:textId="587D15FF"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Средства муз. выразительности </w:t>
      </w:r>
      <w:r w:rsidR="007F08E1">
        <w:rPr>
          <w:rFonts w:ascii="Times New Roman" w:hAnsi="Times New Roman" w:cs="Times New Roman"/>
          <w:sz w:val="28"/>
          <w:szCs w:val="28"/>
        </w:rPr>
        <w:t xml:space="preserve">                </w:t>
      </w:r>
      <w:r w:rsidR="007F08E1" w:rsidRPr="008806B6">
        <w:rPr>
          <w:rFonts w:ascii="Times New Roman" w:hAnsi="Times New Roman" w:cs="Times New Roman"/>
          <w:sz w:val="28"/>
          <w:szCs w:val="28"/>
        </w:rPr>
        <w:t xml:space="preserve">Балет </w:t>
      </w:r>
    </w:p>
    <w:p w14:paraId="65C31EDC" w14:textId="51C1AC74" w:rsidR="000B22DB"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Окраска звучания </w:t>
      </w:r>
      <w:r w:rsidR="007F08E1">
        <w:rPr>
          <w:rFonts w:ascii="Times New Roman" w:hAnsi="Times New Roman" w:cs="Times New Roman"/>
          <w:sz w:val="28"/>
          <w:szCs w:val="28"/>
        </w:rPr>
        <w:t xml:space="preserve">                                       </w:t>
      </w:r>
      <w:r w:rsidRPr="008806B6">
        <w:rPr>
          <w:rFonts w:ascii="Times New Roman" w:hAnsi="Times New Roman" w:cs="Times New Roman"/>
          <w:sz w:val="28"/>
          <w:szCs w:val="28"/>
        </w:rPr>
        <w:t xml:space="preserve">Тембр </w:t>
      </w:r>
    </w:p>
    <w:p w14:paraId="3CD8A9AA" w14:textId="77777777" w:rsidR="007F08E1" w:rsidRDefault="008806B6" w:rsidP="00BA5750">
      <w:pPr>
        <w:spacing w:line="240" w:lineRule="auto"/>
        <w:rPr>
          <w:rFonts w:ascii="Times New Roman" w:hAnsi="Times New Roman" w:cs="Times New Roman"/>
          <w:sz w:val="28"/>
          <w:szCs w:val="28"/>
        </w:rPr>
      </w:pPr>
      <w:r w:rsidRPr="000B22DB">
        <w:rPr>
          <w:rFonts w:ascii="Times New Roman" w:hAnsi="Times New Roman" w:cs="Times New Roman"/>
          <w:b/>
          <w:bCs/>
          <w:sz w:val="28"/>
          <w:szCs w:val="28"/>
        </w:rPr>
        <w:t>«</w:t>
      </w:r>
      <w:proofErr w:type="spellStart"/>
      <w:r w:rsidRPr="000B22DB">
        <w:rPr>
          <w:rFonts w:ascii="Times New Roman" w:hAnsi="Times New Roman" w:cs="Times New Roman"/>
          <w:b/>
          <w:bCs/>
          <w:sz w:val="28"/>
          <w:szCs w:val="28"/>
        </w:rPr>
        <w:t>Перемешки</w:t>
      </w:r>
      <w:proofErr w:type="spellEnd"/>
      <w:r w:rsidRPr="008806B6">
        <w:rPr>
          <w:rFonts w:ascii="Times New Roman" w:hAnsi="Times New Roman" w:cs="Times New Roman"/>
          <w:sz w:val="28"/>
          <w:szCs w:val="28"/>
        </w:rPr>
        <w:t>» Игра имеет некоторую юмористическую подоплеку, поскольку</w:t>
      </w:r>
      <w:r w:rsidRPr="00F83EE3">
        <w:rPr>
          <w:rFonts w:ascii="Times New Roman" w:hAnsi="Times New Roman" w:cs="Times New Roman"/>
          <w:sz w:val="28"/>
          <w:szCs w:val="28"/>
        </w:rPr>
        <w:t xml:space="preserve"> учащиеся </w:t>
      </w:r>
      <w:r w:rsidRPr="008806B6">
        <w:rPr>
          <w:rFonts w:ascii="Times New Roman" w:hAnsi="Times New Roman" w:cs="Times New Roman"/>
          <w:sz w:val="28"/>
          <w:szCs w:val="28"/>
        </w:rPr>
        <w:t xml:space="preserve">получают конверты со словами, которые разрезаны на буквы и перемешаны. При составлении нужного слова отсутствие у учащихся знания названий жанров, обозначений средств музыкальной выразительности может проявиться в несуразных, бессмысленно звучащих смешных словах. На конверте возможна подсказка, например: </w:t>
      </w:r>
    </w:p>
    <w:p w14:paraId="7BFB6377" w14:textId="77777777" w:rsidR="007F08E1"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Жанры: </w:t>
      </w:r>
      <w:proofErr w:type="spellStart"/>
      <w:r w:rsidRPr="008806B6">
        <w:rPr>
          <w:rFonts w:ascii="Times New Roman" w:hAnsi="Times New Roman" w:cs="Times New Roman"/>
          <w:sz w:val="28"/>
          <w:szCs w:val="28"/>
        </w:rPr>
        <w:t>мисонфяи</w:t>
      </w:r>
      <w:proofErr w:type="spellEnd"/>
      <w:r w:rsidRPr="008806B6">
        <w:rPr>
          <w:rFonts w:ascii="Times New Roman" w:hAnsi="Times New Roman" w:cs="Times New Roman"/>
          <w:sz w:val="28"/>
          <w:szCs w:val="28"/>
        </w:rPr>
        <w:t xml:space="preserve"> — симфония, </w:t>
      </w:r>
      <w:proofErr w:type="spellStart"/>
      <w:r w:rsidRPr="008806B6">
        <w:rPr>
          <w:rFonts w:ascii="Times New Roman" w:hAnsi="Times New Roman" w:cs="Times New Roman"/>
          <w:sz w:val="28"/>
          <w:szCs w:val="28"/>
        </w:rPr>
        <w:t>талеб</w:t>
      </w:r>
      <w:proofErr w:type="spellEnd"/>
      <w:r w:rsidRPr="008806B6">
        <w:rPr>
          <w:rFonts w:ascii="Times New Roman" w:hAnsi="Times New Roman" w:cs="Times New Roman"/>
          <w:sz w:val="28"/>
          <w:szCs w:val="28"/>
        </w:rPr>
        <w:t xml:space="preserve"> — балет, </w:t>
      </w:r>
      <w:proofErr w:type="spellStart"/>
      <w:r w:rsidRPr="008806B6">
        <w:rPr>
          <w:rFonts w:ascii="Times New Roman" w:hAnsi="Times New Roman" w:cs="Times New Roman"/>
          <w:sz w:val="28"/>
          <w:szCs w:val="28"/>
        </w:rPr>
        <w:t>аропе</w:t>
      </w:r>
      <w:proofErr w:type="spellEnd"/>
      <w:r w:rsidRPr="008806B6">
        <w:rPr>
          <w:rFonts w:ascii="Times New Roman" w:hAnsi="Times New Roman" w:cs="Times New Roman"/>
          <w:sz w:val="28"/>
          <w:szCs w:val="28"/>
        </w:rPr>
        <w:t xml:space="preserve"> — опера; </w:t>
      </w:r>
    </w:p>
    <w:p w14:paraId="53D44DC3" w14:textId="77777777" w:rsidR="007F08E1"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Танцы народов мира: </w:t>
      </w:r>
      <w:proofErr w:type="spellStart"/>
      <w:r w:rsidRPr="008806B6">
        <w:rPr>
          <w:rFonts w:ascii="Times New Roman" w:hAnsi="Times New Roman" w:cs="Times New Roman"/>
          <w:sz w:val="28"/>
          <w:szCs w:val="28"/>
        </w:rPr>
        <w:t>раазмук</w:t>
      </w:r>
      <w:proofErr w:type="spellEnd"/>
      <w:r w:rsidRPr="008806B6">
        <w:rPr>
          <w:rFonts w:ascii="Times New Roman" w:hAnsi="Times New Roman" w:cs="Times New Roman"/>
          <w:sz w:val="28"/>
          <w:szCs w:val="28"/>
        </w:rPr>
        <w:t xml:space="preserve"> — мазурка, </w:t>
      </w:r>
      <w:proofErr w:type="spellStart"/>
      <w:r w:rsidRPr="008806B6">
        <w:rPr>
          <w:rFonts w:ascii="Times New Roman" w:hAnsi="Times New Roman" w:cs="Times New Roman"/>
          <w:sz w:val="28"/>
          <w:szCs w:val="28"/>
        </w:rPr>
        <w:t>свльс</w:t>
      </w:r>
      <w:proofErr w:type="spellEnd"/>
      <w:r w:rsidRPr="008806B6">
        <w:rPr>
          <w:rFonts w:ascii="Times New Roman" w:hAnsi="Times New Roman" w:cs="Times New Roman"/>
          <w:sz w:val="28"/>
          <w:szCs w:val="28"/>
        </w:rPr>
        <w:t xml:space="preserve"> — вальс, </w:t>
      </w:r>
      <w:proofErr w:type="spellStart"/>
      <w:r w:rsidRPr="008806B6">
        <w:rPr>
          <w:rFonts w:ascii="Times New Roman" w:hAnsi="Times New Roman" w:cs="Times New Roman"/>
          <w:sz w:val="28"/>
          <w:szCs w:val="28"/>
        </w:rPr>
        <w:t>иеалзкнг</w:t>
      </w:r>
      <w:proofErr w:type="spellEnd"/>
      <w:r w:rsidRPr="008806B6">
        <w:rPr>
          <w:rFonts w:ascii="Times New Roman" w:hAnsi="Times New Roman" w:cs="Times New Roman"/>
          <w:sz w:val="28"/>
          <w:szCs w:val="28"/>
        </w:rPr>
        <w:t xml:space="preserve"> — лезгинка, </w:t>
      </w:r>
      <w:proofErr w:type="spellStart"/>
      <w:r w:rsidRPr="008806B6">
        <w:rPr>
          <w:rFonts w:ascii="Times New Roman" w:hAnsi="Times New Roman" w:cs="Times New Roman"/>
          <w:sz w:val="28"/>
          <w:szCs w:val="28"/>
        </w:rPr>
        <w:t>окльпа</w:t>
      </w:r>
      <w:proofErr w:type="spellEnd"/>
      <w:r w:rsidRPr="008806B6">
        <w:rPr>
          <w:rFonts w:ascii="Times New Roman" w:hAnsi="Times New Roman" w:cs="Times New Roman"/>
          <w:sz w:val="28"/>
          <w:szCs w:val="28"/>
        </w:rPr>
        <w:t xml:space="preserve"> — полька, </w:t>
      </w:r>
      <w:proofErr w:type="spellStart"/>
      <w:r w:rsidRPr="008806B6">
        <w:rPr>
          <w:rFonts w:ascii="Times New Roman" w:hAnsi="Times New Roman" w:cs="Times New Roman"/>
          <w:sz w:val="28"/>
          <w:szCs w:val="28"/>
        </w:rPr>
        <w:t>коркакяв</w:t>
      </w:r>
      <w:proofErr w:type="spellEnd"/>
      <w:r w:rsidRPr="008806B6">
        <w:rPr>
          <w:rFonts w:ascii="Times New Roman" w:hAnsi="Times New Roman" w:cs="Times New Roman"/>
          <w:sz w:val="28"/>
          <w:szCs w:val="28"/>
        </w:rPr>
        <w:t xml:space="preserve"> — краковяк; </w:t>
      </w:r>
    </w:p>
    <w:p w14:paraId="395FE6FD" w14:textId="77777777" w:rsidR="007F08E1"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Средства муз. выразительности: </w:t>
      </w:r>
      <w:proofErr w:type="spellStart"/>
      <w:r w:rsidRPr="008806B6">
        <w:rPr>
          <w:rFonts w:ascii="Times New Roman" w:hAnsi="Times New Roman" w:cs="Times New Roman"/>
          <w:sz w:val="28"/>
          <w:szCs w:val="28"/>
        </w:rPr>
        <w:t>ломдеяи</w:t>
      </w:r>
      <w:proofErr w:type="spellEnd"/>
      <w:r w:rsidRPr="008806B6">
        <w:rPr>
          <w:rFonts w:ascii="Times New Roman" w:hAnsi="Times New Roman" w:cs="Times New Roman"/>
          <w:sz w:val="28"/>
          <w:szCs w:val="28"/>
        </w:rPr>
        <w:t xml:space="preserve"> — мелодия, </w:t>
      </w:r>
      <w:proofErr w:type="spellStart"/>
      <w:r w:rsidRPr="008806B6">
        <w:rPr>
          <w:rFonts w:ascii="Times New Roman" w:hAnsi="Times New Roman" w:cs="Times New Roman"/>
          <w:sz w:val="28"/>
          <w:szCs w:val="28"/>
        </w:rPr>
        <w:t>пмте</w:t>
      </w:r>
      <w:proofErr w:type="spellEnd"/>
      <w:r w:rsidRPr="008806B6">
        <w:rPr>
          <w:rFonts w:ascii="Times New Roman" w:hAnsi="Times New Roman" w:cs="Times New Roman"/>
          <w:sz w:val="28"/>
          <w:szCs w:val="28"/>
        </w:rPr>
        <w:t xml:space="preserve"> — темп, </w:t>
      </w:r>
      <w:proofErr w:type="spellStart"/>
      <w:r w:rsidRPr="008806B6">
        <w:rPr>
          <w:rFonts w:ascii="Times New Roman" w:hAnsi="Times New Roman" w:cs="Times New Roman"/>
          <w:sz w:val="28"/>
          <w:szCs w:val="28"/>
        </w:rPr>
        <w:t>бртем</w:t>
      </w:r>
      <w:proofErr w:type="spellEnd"/>
      <w:r w:rsidRPr="008806B6">
        <w:rPr>
          <w:rFonts w:ascii="Times New Roman" w:hAnsi="Times New Roman" w:cs="Times New Roman"/>
          <w:sz w:val="28"/>
          <w:szCs w:val="28"/>
        </w:rPr>
        <w:t xml:space="preserve"> — тембр. </w:t>
      </w:r>
    </w:p>
    <w:p w14:paraId="4874E849" w14:textId="5105653C" w:rsidR="007F08E1" w:rsidRPr="00F83EE3"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lastRenderedPageBreak/>
        <w:t xml:space="preserve">Необходимы самостоятельные решения предложенного содержания без подсказок. </w:t>
      </w:r>
    </w:p>
    <w:p w14:paraId="2F00476A" w14:textId="38C0687A" w:rsidR="007F08E1" w:rsidRDefault="008806B6" w:rsidP="00BA5750">
      <w:pPr>
        <w:spacing w:line="240" w:lineRule="auto"/>
        <w:rPr>
          <w:rFonts w:ascii="Times New Roman" w:hAnsi="Times New Roman" w:cs="Times New Roman"/>
          <w:sz w:val="28"/>
          <w:szCs w:val="28"/>
        </w:rPr>
      </w:pPr>
      <w:r w:rsidRPr="007F08E1">
        <w:rPr>
          <w:rFonts w:ascii="Times New Roman" w:hAnsi="Times New Roman" w:cs="Times New Roman"/>
          <w:b/>
          <w:bCs/>
          <w:sz w:val="28"/>
          <w:szCs w:val="28"/>
        </w:rPr>
        <w:t>«Найди ошибку</w:t>
      </w:r>
      <w:r w:rsidRPr="008806B6">
        <w:rPr>
          <w:rFonts w:ascii="Times New Roman" w:hAnsi="Times New Roman" w:cs="Times New Roman"/>
          <w:sz w:val="28"/>
          <w:szCs w:val="28"/>
        </w:rPr>
        <w:t xml:space="preserve">» </w:t>
      </w:r>
    </w:p>
    <w:p w14:paraId="473754CC" w14:textId="52BEB8FD" w:rsidR="007F08E1"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1. Фортепиано — пианист. 2. Оркестр — дирижер. 3. Опера — балетмейстер. «Два из трех» Учащимися выбирается два ответа — два инструмента — по общему признаку. Объясняется способ звукоизвлечения и, соответственно, принадлежность инструментов к той или иной оркестровой группе. </w:t>
      </w:r>
    </w:p>
    <w:p w14:paraId="0FC2F80F" w14:textId="47B61527" w:rsidR="00BA5750" w:rsidRPr="00BA5750" w:rsidRDefault="00BA5750" w:rsidP="00BA5750">
      <w:pPr>
        <w:spacing w:line="240" w:lineRule="auto"/>
        <w:rPr>
          <w:rFonts w:ascii="Times New Roman" w:hAnsi="Times New Roman" w:cs="Times New Roman"/>
          <w:sz w:val="28"/>
          <w:szCs w:val="28"/>
        </w:rPr>
      </w:pPr>
      <w:r>
        <w:rPr>
          <w:rFonts w:ascii="Times New Roman" w:hAnsi="Times New Roman" w:cs="Times New Roman"/>
          <w:sz w:val="28"/>
          <w:szCs w:val="28"/>
        </w:rPr>
        <w:t>И</w:t>
      </w:r>
      <w:r w:rsidRPr="00BA5750">
        <w:rPr>
          <w:rFonts w:ascii="Times New Roman" w:hAnsi="Times New Roman" w:cs="Times New Roman"/>
          <w:sz w:val="28"/>
          <w:szCs w:val="28"/>
        </w:rPr>
        <w:t xml:space="preserve">нтерактивная </w:t>
      </w:r>
      <w:r>
        <w:rPr>
          <w:rFonts w:ascii="Times New Roman" w:hAnsi="Times New Roman" w:cs="Times New Roman"/>
          <w:sz w:val="28"/>
          <w:szCs w:val="28"/>
        </w:rPr>
        <w:t>игра «</w:t>
      </w:r>
      <w:r w:rsidRPr="00BA5750">
        <w:rPr>
          <w:rFonts w:ascii="Times New Roman" w:hAnsi="Times New Roman" w:cs="Times New Roman"/>
          <w:sz w:val="28"/>
          <w:szCs w:val="28"/>
        </w:rPr>
        <w:t>Знатоки музыкальных терминов</w:t>
      </w:r>
      <w:r>
        <w:rPr>
          <w:rFonts w:ascii="Times New Roman" w:hAnsi="Times New Roman" w:cs="Times New Roman"/>
          <w:sz w:val="28"/>
          <w:szCs w:val="28"/>
        </w:rPr>
        <w:t>»</w:t>
      </w:r>
      <w:r>
        <w:t xml:space="preserve"> </w:t>
      </w:r>
      <w:hyperlink r:id="rId13" w:history="1">
        <w:r w:rsidRPr="00BA5750">
          <w:rPr>
            <w:rStyle w:val="a4"/>
            <w:rFonts w:ascii="Times New Roman" w:hAnsi="Times New Roman" w:cs="Times New Roman"/>
            <w:sz w:val="28"/>
            <w:szCs w:val="28"/>
          </w:rPr>
          <w:t>https://cloud.mail.ru/public/pn6S/fjqSEkRDH</w:t>
        </w:r>
      </w:hyperlink>
    </w:p>
    <w:p w14:paraId="768840FC" w14:textId="77777777" w:rsidR="00CA7B17" w:rsidRDefault="00BA5750" w:rsidP="00BA5750">
      <w:pPr>
        <w:spacing w:line="240" w:lineRule="auto"/>
        <w:rPr>
          <w:rFonts w:ascii="Times New Roman" w:hAnsi="Times New Roman" w:cs="Times New Roman"/>
          <w:sz w:val="28"/>
          <w:szCs w:val="28"/>
        </w:rPr>
      </w:pPr>
      <w:r w:rsidRPr="00BA5750">
        <w:rPr>
          <w:rFonts w:ascii="Times New Roman" w:hAnsi="Times New Roman" w:cs="Times New Roman"/>
          <w:sz w:val="28"/>
          <w:szCs w:val="28"/>
        </w:rPr>
        <w:t xml:space="preserve">Музыкальная интерактивная </w:t>
      </w:r>
      <w:r>
        <w:rPr>
          <w:rFonts w:ascii="Times New Roman" w:hAnsi="Times New Roman" w:cs="Times New Roman"/>
          <w:sz w:val="28"/>
          <w:szCs w:val="28"/>
        </w:rPr>
        <w:t xml:space="preserve">итоговая </w:t>
      </w:r>
      <w:r w:rsidRPr="00BA5750">
        <w:rPr>
          <w:rFonts w:ascii="Times New Roman" w:hAnsi="Times New Roman" w:cs="Times New Roman"/>
          <w:sz w:val="28"/>
          <w:szCs w:val="28"/>
        </w:rPr>
        <w:t>викторина «Иван Царевич и серый волк»</w:t>
      </w:r>
      <w:r>
        <w:rPr>
          <w:rFonts w:ascii="Times New Roman" w:hAnsi="Times New Roman" w:cs="Times New Roman"/>
          <w:sz w:val="28"/>
          <w:szCs w:val="28"/>
        </w:rPr>
        <w:t xml:space="preserve">  </w:t>
      </w:r>
      <w:hyperlink r:id="rId14" w:history="1">
        <w:r w:rsidRPr="00FD2F15">
          <w:rPr>
            <w:rStyle w:val="a4"/>
            <w:rFonts w:ascii="Times New Roman" w:hAnsi="Times New Roman" w:cs="Times New Roman"/>
            <w:sz w:val="28"/>
            <w:szCs w:val="28"/>
          </w:rPr>
          <w:t>https://cloud.mail.ru/public/DFua/wKuvtLsp2</w:t>
        </w:r>
      </w:hyperlink>
      <w:r w:rsidRPr="00BA5750">
        <w:rPr>
          <w:rFonts w:ascii="Times New Roman" w:hAnsi="Times New Roman" w:cs="Times New Roman"/>
          <w:sz w:val="28"/>
          <w:szCs w:val="28"/>
        </w:rPr>
        <w:t xml:space="preserve">    </w:t>
      </w:r>
    </w:p>
    <w:p w14:paraId="739B5CE6" w14:textId="77777777" w:rsidR="00CA7B17" w:rsidRDefault="00CA7B17" w:rsidP="00CA7B17">
      <w:pPr>
        <w:spacing w:line="240" w:lineRule="auto"/>
        <w:jc w:val="center"/>
        <w:rPr>
          <w:rFonts w:ascii="Times New Roman" w:hAnsi="Times New Roman" w:cs="Times New Roman"/>
          <w:b/>
          <w:bCs/>
          <w:sz w:val="28"/>
          <w:szCs w:val="28"/>
        </w:rPr>
      </w:pPr>
    </w:p>
    <w:p w14:paraId="1E9B2D9C" w14:textId="77777777" w:rsidR="00CA7B17" w:rsidRDefault="00CA7B17" w:rsidP="00CA7B17">
      <w:pPr>
        <w:spacing w:line="240" w:lineRule="auto"/>
        <w:jc w:val="center"/>
        <w:rPr>
          <w:rFonts w:ascii="Times New Roman" w:hAnsi="Times New Roman" w:cs="Times New Roman"/>
          <w:b/>
          <w:bCs/>
          <w:sz w:val="28"/>
          <w:szCs w:val="28"/>
        </w:rPr>
      </w:pPr>
    </w:p>
    <w:p w14:paraId="7E01334A" w14:textId="77777777" w:rsidR="00CA7B17" w:rsidRDefault="00CA7B17" w:rsidP="00CA7B17">
      <w:pPr>
        <w:spacing w:line="240" w:lineRule="auto"/>
        <w:jc w:val="center"/>
        <w:rPr>
          <w:rFonts w:ascii="Times New Roman" w:hAnsi="Times New Roman" w:cs="Times New Roman"/>
          <w:b/>
          <w:bCs/>
          <w:sz w:val="28"/>
          <w:szCs w:val="28"/>
        </w:rPr>
      </w:pPr>
    </w:p>
    <w:p w14:paraId="66E64BBD" w14:textId="77777777" w:rsidR="00CA7B17" w:rsidRDefault="00CA7B17" w:rsidP="00CA7B17">
      <w:pPr>
        <w:spacing w:line="240" w:lineRule="auto"/>
        <w:jc w:val="center"/>
        <w:rPr>
          <w:rFonts w:ascii="Times New Roman" w:hAnsi="Times New Roman" w:cs="Times New Roman"/>
          <w:b/>
          <w:bCs/>
          <w:sz w:val="28"/>
          <w:szCs w:val="28"/>
        </w:rPr>
      </w:pPr>
    </w:p>
    <w:p w14:paraId="5B76778A" w14:textId="77777777" w:rsidR="00CA7B17" w:rsidRDefault="00CA7B17" w:rsidP="00CA7B17">
      <w:pPr>
        <w:spacing w:line="240" w:lineRule="auto"/>
        <w:jc w:val="center"/>
        <w:rPr>
          <w:rFonts w:ascii="Times New Roman" w:hAnsi="Times New Roman" w:cs="Times New Roman"/>
          <w:b/>
          <w:bCs/>
          <w:sz w:val="28"/>
          <w:szCs w:val="28"/>
        </w:rPr>
      </w:pPr>
    </w:p>
    <w:p w14:paraId="0305D111" w14:textId="77777777" w:rsidR="00CA7B17" w:rsidRDefault="00CA7B17" w:rsidP="00CA7B17">
      <w:pPr>
        <w:spacing w:line="240" w:lineRule="auto"/>
        <w:jc w:val="center"/>
        <w:rPr>
          <w:rFonts w:ascii="Times New Roman" w:hAnsi="Times New Roman" w:cs="Times New Roman"/>
          <w:b/>
          <w:bCs/>
          <w:sz w:val="28"/>
          <w:szCs w:val="28"/>
        </w:rPr>
      </w:pPr>
    </w:p>
    <w:p w14:paraId="4E29C5DB" w14:textId="77777777" w:rsidR="00CA7B17" w:rsidRDefault="00CA7B17" w:rsidP="00CA7B17">
      <w:pPr>
        <w:spacing w:line="240" w:lineRule="auto"/>
        <w:jc w:val="center"/>
        <w:rPr>
          <w:rFonts w:ascii="Times New Roman" w:hAnsi="Times New Roman" w:cs="Times New Roman"/>
          <w:b/>
          <w:bCs/>
          <w:sz w:val="28"/>
          <w:szCs w:val="28"/>
        </w:rPr>
      </w:pPr>
    </w:p>
    <w:p w14:paraId="758521DE" w14:textId="77777777" w:rsidR="00CA7B17" w:rsidRDefault="00CA7B17" w:rsidP="00CA7B17">
      <w:pPr>
        <w:spacing w:line="240" w:lineRule="auto"/>
        <w:jc w:val="center"/>
        <w:rPr>
          <w:rFonts w:ascii="Times New Roman" w:hAnsi="Times New Roman" w:cs="Times New Roman"/>
          <w:b/>
          <w:bCs/>
          <w:sz w:val="28"/>
          <w:szCs w:val="28"/>
        </w:rPr>
      </w:pPr>
    </w:p>
    <w:p w14:paraId="035D6389" w14:textId="77777777" w:rsidR="00CA7B17" w:rsidRDefault="00CA7B17" w:rsidP="00CA7B17">
      <w:pPr>
        <w:spacing w:line="240" w:lineRule="auto"/>
        <w:jc w:val="center"/>
        <w:rPr>
          <w:rFonts w:ascii="Times New Roman" w:hAnsi="Times New Roman" w:cs="Times New Roman"/>
          <w:b/>
          <w:bCs/>
          <w:sz w:val="28"/>
          <w:szCs w:val="28"/>
        </w:rPr>
      </w:pPr>
    </w:p>
    <w:p w14:paraId="5760178D" w14:textId="77777777" w:rsidR="00CA7B17" w:rsidRDefault="00CA7B17" w:rsidP="00CA7B17">
      <w:pPr>
        <w:spacing w:line="240" w:lineRule="auto"/>
        <w:jc w:val="center"/>
        <w:rPr>
          <w:rFonts w:ascii="Times New Roman" w:hAnsi="Times New Roman" w:cs="Times New Roman"/>
          <w:b/>
          <w:bCs/>
          <w:sz w:val="28"/>
          <w:szCs w:val="28"/>
        </w:rPr>
      </w:pPr>
    </w:p>
    <w:p w14:paraId="36C5CD99" w14:textId="77777777" w:rsidR="00CA7B17" w:rsidRDefault="00CA7B17" w:rsidP="00CA7B17">
      <w:pPr>
        <w:spacing w:line="240" w:lineRule="auto"/>
        <w:jc w:val="center"/>
        <w:rPr>
          <w:rFonts w:ascii="Times New Roman" w:hAnsi="Times New Roman" w:cs="Times New Roman"/>
          <w:b/>
          <w:bCs/>
          <w:sz w:val="28"/>
          <w:szCs w:val="28"/>
        </w:rPr>
      </w:pPr>
    </w:p>
    <w:p w14:paraId="400E8648" w14:textId="77777777" w:rsidR="00CA7B17" w:rsidRDefault="00CA7B17" w:rsidP="00CA7B17">
      <w:pPr>
        <w:spacing w:line="240" w:lineRule="auto"/>
        <w:jc w:val="center"/>
        <w:rPr>
          <w:rFonts w:ascii="Times New Roman" w:hAnsi="Times New Roman" w:cs="Times New Roman"/>
          <w:b/>
          <w:bCs/>
          <w:sz w:val="28"/>
          <w:szCs w:val="28"/>
        </w:rPr>
      </w:pPr>
    </w:p>
    <w:p w14:paraId="7381531B" w14:textId="77777777" w:rsidR="00CA7B17" w:rsidRDefault="00CA7B17" w:rsidP="00CA7B17">
      <w:pPr>
        <w:spacing w:line="240" w:lineRule="auto"/>
        <w:jc w:val="center"/>
        <w:rPr>
          <w:rFonts w:ascii="Times New Roman" w:hAnsi="Times New Roman" w:cs="Times New Roman"/>
          <w:b/>
          <w:bCs/>
          <w:sz w:val="28"/>
          <w:szCs w:val="28"/>
        </w:rPr>
      </w:pPr>
    </w:p>
    <w:p w14:paraId="10C6612E" w14:textId="77777777" w:rsidR="00CA7B17" w:rsidRDefault="00CA7B17" w:rsidP="00CA7B17">
      <w:pPr>
        <w:spacing w:line="240" w:lineRule="auto"/>
        <w:jc w:val="center"/>
        <w:rPr>
          <w:rFonts w:ascii="Times New Roman" w:hAnsi="Times New Roman" w:cs="Times New Roman"/>
          <w:b/>
          <w:bCs/>
          <w:sz w:val="28"/>
          <w:szCs w:val="28"/>
        </w:rPr>
      </w:pPr>
    </w:p>
    <w:p w14:paraId="5CA26745" w14:textId="77777777" w:rsidR="00CA7B17" w:rsidRDefault="00CA7B17" w:rsidP="00CA7B17">
      <w:pPr>
        <w:spacing w:line="240" w:lineRule="auto"/>
        <w:jc w:val="center"/>
        <w:rPr>
          <w:rFonts w:ascii="Times New Roman" w:hAnsi="Times New Roman" w:cs="Times New Roman"/>
          <w:b/>
          <w:bCs/>
          <w:sz w:val="28"/>
          <w:szCs w:val="28"/>
        </w:rPr>
      </w:pPr>
    </w:p>
    <w:p w14:paraId="5E7AC2C1" w14:textId="77777777" w:rsidR="00CA7B17" w:rsidRDefault="00CA7B17" w:rsidP="00CA7B17">
      <w:pPr>
        <w:spacing w:line="240" w:lineRule="auto"/>
        <w:jc w:val="center"/>
        <w:rPr>
          <w:rFonts w:ascii="Times New Roman" w:hAnsi="Times New Roman" w:cs="Times New Roman"/>
          <w:b/>
          <w:bCs/>
          <w:sz w:val="28"/>
          <w:szCs w:val="28"/>
        </w:rPr>
      </w:pPr>
    </w:p>
    <w:p w14:paraId="3B26DA94" w14:textId="77777777" w:rsidR="00CA7B17" w:rsidRDefault="00CA7B17" w:rsidP="00CA7B17">
      <w:pPr>
        <w:spacing w:line="240" w:lineRule="auto"/>
        <w:jc w:val="center"/>
        <w:rPr>
          <w:rFonts w:ascii="Times New Roman" w:hAnsi="Times New Roman" w:cs="Times New Roman"/>
          <w:b/>
          <w:bCs/>
          <w:sz w:val="28"/>
          <w:szCs w:val="28"/>
        </w:rPr>
      </w:pPr>
    </w:p>
    <w:p w14:paraId="70C51C31" w14:textId="77777777" w:rsidR="00CA7B17" w:rsidRDefault="00CA7B17" w:rsidP="00CA7B17">
      <w:pPr>
        <w:spacing w:line="240" w:lineRule="auto"/>
        <w:jc w:val="center"/>
        <w:rPr>
          <w:rFonts w:ascii="Times New Roman" w:hAnsi="Times New Roman" w:cs="Times New Roman"/>
          <w:b/>
          <w:bCs/>
          <w:sz w:val="28"/>
          <w:szCs w:val="28"/>
        </w:rPr>
      </w:pPr>
    </w:p>
    <w:p w14:paraId="6B040B47" w14:textId="77777777" w:rsidR="00CA7B17" w:rsidRDefault="00CA7B17" w:rsidP="00CA7B17">
      <w:pPr>
        <w:spacing w:line="240" w:lineRule="auto"/>
        <w:jc w:val="center"/>
        <w:rPr>
          <w:rFonts w:ascii="Times New Roman" w:hAnsi="Times New Roman" w:cs="Times New Roman"/>
          <w:b/>
          <w:bCs/>
          <w:sz w:val="28"/>
          <w:szCs w:val="28"/>
        </w:rPr>
      </w:pPr>
    </w:p>
    <w:p w14:paraId="0BB33A00" w14:textId="77777777" w:rsidR="00CA7B17" w:rsidRDefault="00CA7B17" w:rsidP="00A142A9">
      <w:pPr>
        <w:spacing w:line="240" w:lineRule="auto"/>
        <w:rPr>
          <w:rFonts w:ascii="Times New Roman" w:hAnsi="Times New Roman" w:cs="Times New Roman"/>
          <w:b/>
          <w:bCs/>
          <w:sz w:val="28"/>
          <w:szCs w:val="28"/>
        </w:rPr>
      </w:pPr>
    </w:p>
    <w:p w14:paraId="196B4466" w14:textId="77777777" w:rsidR="00CA7B17" w:rsidRDefault="00CA7B17" w:rsidP="00CA7B17">
      <w:pPr>
        <w:spacing w:line="240" w:lineRule="auto"/>
        <w:jc w:val="center"/>
        <w:rPr>
          <w:rFonts w:ascii="Times New Roman" w:hAnsi="Times New Roman" w:cs="Times New Roman"/>
          <w:b/>
          <w:bCs/>
          <w:sz w:val="28"/>
          <w:szCs w:val="28"/>
        </w:rPr>
      </w:pPr>
    </w:p>
    <w:p w14:paraId="79CBA915" w14:textId="12F56655" w:rsidR="00BA5750" w:rsidRPr="00CA7B17" w:rsidRDefault="00710A2F" w:rsidP="00CA7B1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Выводы:</w:t>
      </w:r>
    </w:p>
    <w:p w14:paraId="29606575" w14:textId="408EA732" w:rsidR="00710A2F" w:rsidRDefault="00CA7B17" w:rsidP="00710A2F">
      <w:pPr>
        <w:pStyle w:val="c6"/>
        <w:shd w:val="clear" w:color="auto" w:fill="FFFFFF"/>
        <w:spacing w:before="0" w:beforeAutospacing="0" w:after="0" w:afterAutospacing="0"/>
        <w:jc w:val="both"/>
        <w:rPr>
          <w:rFonts w:ascii="Arial" w:hAnsi="Arial" w:cs="Arial"/>
          <w:color w:val="000000"/>
          <w:sz w:val="22"/>
          <w:szCs w:val="22"/>
        </w:rPr>
      </w:pPr>
      <w:r>
        <w:rPr>
          <w:sz w:val="28"/>
          <w:szCs w:val="28"/>
        </w:rPr>
        <w:t>И</w:t>
      </w:r>
      <w:r w:rsidR="008806B6" w:rsidRPr="008806B6">
        <w:rPr>
          <w:sz w:val="28"/>
          <w:szCs w:val="28"/>
        </w:rPr>
        <w:t xml:space="preserve">спользовании интерактивных форм и методов на </w:t>
      </w:r>
      <w:r w:rsidR="00BA5750">
        <w:rPr>
          <w:sz w:val="28"/>
          <w:szCs w:val="28"/>
        </w:rPr>
        <w:t>занятиях в</w:t>
      </w:r>
      <w:r w:rsidR="00FF2326">
        <w:rPr>
          <w:sz w:val="28"/>
          <w:szCs w:val="28"/>
        </w:rPr>
        <w:t xml:space="preserve"> вокальной </w:t>
      </w:r>
      <w:r w:rsidR="009D65F7">
        <w:rPr>
          <w:sz w:val="28"/>
          <w:szCs w:val="28"/>
        </w:rPr>
        <w:t xml:space="preserve">студии, </w:t>
      </w:r>
      <w:r w:rsidR="009D65F7" w:rsidRPr="00710A2F">
        <w:rPr>
          <w:color w:val="000000"/>
          <w:sz w:val="28"/>
          <w:szCs w:val="28"/>
        </w:rPr>
        <w:t>относятся</w:t>
      </w:r>
      <w:r w:rsidR="00710A2F">
        <w:rPr>
          <w:rStyle w:val="c2"/>
          <w:color w:val="000000"/>
          <w:sz w:val="28"/>
          <w:szCs w:val="28"/>
        </w:rPr>
        <w:t xml:space="preserve"> к числу </w:t>
      </w:r>
      <w:r w:rsidR="009D65F7">
        <w:rPr>
          <w:rStyle w:val="c2"/>
          <w:color w:val="000000"/>
          <w:sz w:val="28"/>
          <w:szCs w:val="28"/>
        </w:rPr>
        <w:t>инновационных.</w:t>
      </w:r>
    </w:p>
    <w:p w14:paraId="270DEFDE" w14:textId="7220FD29" w:rsidR="00CA7B17" w:rsidRDefault="00CA7B17" w:rsidP="00BA5750">
      <w:pPr>
        <w:spacing w:line="240" w:lineRule="auto"/>
        <w:rPr>
          <w:rFonts w:ascii="Times New Roman" w:hAnsi="Times New Roman" w:cs="Times New Roman"/>
          <w:sz w:val="28"/>
          <w:szCs w:val="28"/>
        </w:rPr>
      </w:pPr>
    </w:p>
    <w:p w14:paraId="156DBFF8" w14:textId="77777777" w:rsidR="00CA7B17"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способствуют активизации познавательной деятельности учащихся, самостоятельному осмыслению музыкального материала; </w:t>
      </w:r>
    </w:p>
    <w:p w14:paraId="3EDCBFF6" w14:textId="77777777" w:rsidR="00CA7B17"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формируют творческую активность учащихся в учебной и </w:t>
      </w:r>
      <w:r w:rsidRPr="00F83EE3">
        <w:rPr>
          <w:rFonts w:ascii="Times New Roman" w:hAnsi="Times New Roman" w:cs="Times New Roman"/>
          <w:sz w:val="28"/>
          <w:szCs w:val="28"/>
        </w:rPr>
        <w:t xml:space="preserve">во внеурочной деятельности; </w:t>
      </w:r>
    </w:p>
    <w:p w14:paraId="1167C067" w14:textId="2175793C" w:rsidR="00CA7B17"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w:t>
      </w:r>
      <w:r w:rsidR="007F08E1" w:rsidRPr="008806B6">
        <w:rPr>
          <w:rFonts w:ascii="Times New Roman" w:hAnsi="Times New Roman" w:cs="Times New Roman"/>
          <w:sz w:val="28"/>
          <w:szCs w:val="28"/>
        </w:rPr>
        <w:t>являются</w:t>
      </w:r>
      <w:r w:rsidRPr="008806B6">
        <w:rPr>
          <w:rFonts w:ascii="Times New Roman" w:hAnsi="Times New Roman" w:cs="Times New Roman"/>
          <w:sz w:val="28"/>
          <w:szCs w:val="28"/>
        </w:rPr>
        <w:t xml:space="preserve"> условием для самореализации личности учащихся в современном образовании; </w:t>
      </w:r>
      <w:r w:rsidR="00CA7B17">
        <w:rPr>
          <w:rFonts w:ascii="Times New Roman" w:hAnsi="Times New Roman" w:cs="Times New Roman"/>
          <w:sz w:val="28"/>
          <w:szCs w:val="28"/>
        </w:rPr>
        <w:br/>
      </w:r>
      <w:r w:rsidRPr="008806B6">
        <w:rPr>
          <w:rFonts w:ascii="Times New Roman" w:hAnsi="Times New Roman" w:cs="Times New Roman"/>
          <w:sz w:val="28"/>
          <w:szCs w:val="28"/>
        </w:rPr>
        <w:t xml:space="preserve">— расширяют методические возможности </w:t>
      </w:r>
      <w:r w:rsidR="00CA7B17">
        <w:rPr>
          <w:rFonts w:ascii="Times New Roman" w:hAnsi="Times New Roman" w:cs="Times New Roman"/>
          <w:sz w:val="28"/>
          <w:szCs w:val="28"/>
        </w:rPr>
        <w:t xml:space="preserve">занятий </w:t>
      </w:r>
      <w:r w:rsidR="00CA7B17" w:rsidRPr="008806B6">
        <w:rPr>
          <w:rFonts w:ascii="Times New Roman" w:hAnsi="Times New Roman" w:cs="Times New Roman"/>
          <w:sz w:val="28"/>
          <w:szCs w:val="28"/>
        </w:rPr>
        <w:t>музыки</w:t>
      </w:r>
      <w:r w:rsidRPr="008806B6">
        <w:rPr>
          <w:rFonts w:ascii="Times New Roman" w:hAnsi="Times New Roman" w:cs="Times New Roman"/>
          <w:sz w:val="28"/>
          <w:szCs w:val="28"/>
        </w:rPr>
        <w:t xml:space="preserve">, придают ему современный характер; </w:t>
      </w:r>
    </w:p>
    <w:p w14:paraId="2B314E15" w14:textId="24C0E2F0" w:rsidR="008806B6" w:rsidRDefault="008806B6" w:rsidP="00BA5750">
      <w:pPr>
        <w:spacing w:line="240" w:lineRule="auto"/>
        <w:rPr>
          <w:rFonts w:ascii="Times New Roman" w:hAnsi="Times New Roman" w:cs="Times New Roman"/>
          <w:sz w:val="28"/>
          <w:szCs w:val="28"/>
        </w:rPr>
      </w:pPr>
      <w:r w:rsidRPr="008806B6">
        <w:rPr>
          <w:rFonts w:ascii="Times New Roman" w:hAnsi="Times New Roman" w:cs="Times New Roman"/>
          <w:sz w:val="28"/>
          <w:szCs w:val="28"/>
        </w:rPr>
        <w:t xml:space="preserve">— способствуют воспитанию интереса к музыкальной культуре у </w:t>
      </w:r>
      <w:r w:rsidR="007F08E1">
        <w:rPr>
          <w:rFonts w:ascii="Times New Roman" w:hAnsi="Times New Roman" w:cs="Times New Roman"/>
          <w:sz w:val="28"/>
          <w:szCs w:val="28"/>
        </w:rPr>
        <w:t>учащихся.</w:t>
      </w:r>
    </w:p>
    <w:p w14:paraId="3BCADE1D" w14:textId="2E1E9884" w:rsidR="00710A2F" w:rsidRDefault="00710A2F" w:rsidP="00710A2F">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9D65F7">
        <w:rPr>
          <w:rStyle w:val="c2"/>
          <w:color w:val="000000"/>
          <w:sz w:val="28"/>
          <w:szCs w:val="28"/>
        </w:rPr>
        <w:t>п</w:t>
      </w:r>
      <w:r>
        <w:rPr>
          <w:rStyle w:val="c2"/>
          <w:color w:val="000000"/>
          <w:sz w:val="28"/>
          <w:szCs w:val="28"/>
        </w:rPr>
        <w:t>омогают решать задачи эстетического и нравственного воспитания.</w:t>
      </w:r>
    </w:p>
    <w:p w14:paraId="50A56436" w14:textId="7402484D" w:rsidR="00CA7B17" w:rsidRDefault="00CA7B17" w:rsidP="00BA5750">
      <w:pPr>
        <w:spacing w:line="240" w:lineRule="auto"/>
        <w:rPr>
          <w:rFonts w:ascii="Times New Roman" w:hAnsi="Times New Roman" w:cs="Times New Roman"/>
          <w:sz w:val="28"/>
          <w:szCs w:val="28"/>
        </w:rPr>
      </w:pPr>
    </w:p>
    <w:p w14:paraId="169CA644" w14:textId="12A32E96" w:rsidR="00CA7B17" w:rsidRDefault="00CA7B17" w:rsidP="00BA5750">
      <w:pPr>
        <w:spacing w:line="240" w:lineRule="auto"/>
        <w:rPr>
          <w:rFonts w:ascii="Times New Roman" w:hAnsi="Times New Roman" w:cs="Times New Roman"/>
          <w:sz w:val="28"/>
          <w:szCs w:val="28"/>
        </w:rPr>
      </w:pPr>
    </w:p>
    <w:p w14:paraId="193EE698" w14:textId="1D210E3E" w:rsidR="00CA7B17" w:rsidRDefault="00CA7B17" w:rsidP="00BA5750">
      <w:pPr>
        <w:spacing w:line="240" w:lineRule="auto"/>
        <w:rPr>
          <w:rFonts w:ascii="Times New Roman" w:hAnsi="Times New Roman" w:cs="Times New Roman"/>
          <w:sz w:val="28"/>
          <w:szCs w:val="28"/>
        </w:rPr>
      </w:pPr>
    </w:p>
    <w:p w14:paraId="182C1CC5" w14:textId="6F58668A" w:rsidR="00CA7B17" w:rsidRDefault="00CA7B17" w:rsidP="00BA5750">
      <w:pPr>
        <w:spacing w:line="240" w:lineRule="auto"/>
        <w:rPr>
          <w:rFonts w:ascii="Times New Roman" w:hAnsi="Times New Roman" w:cs="Times New Roman"/>
          <w:sz w:val="28"/>
          <w:szCs w:val="28"/>
        </w:rPr>
      </w:pPr>
    </w:p>
    <w:p w14:paraId="2D62A615" w14:textId="3C8A4779" w:rsidR="00CA7B17" w:rsidRDefault="00CA7B17" w:rsidP="00BA5750">
      <w:pPr>
        <w:spacing w:line="240" w:lineRule="auto"/>
        <w:rPr>
          <w:rFonts w:ascii="Times New Roman" w:hAnsi="Times New Roman" w:cs="Times New Roman"/>
          <w:sz w:val="28"/>
          <w:szCs w:val="28"/>
        </w:rPr>
      </w:pPr>
    </w:p>
    <w:p w14:paraId="1FE4D09D" w14:textId="2823E0D7" w:rsidR="00CA7B17" w:rsidRDefault="00CA7B17" w:rsidP="00BA5750">
      <w:pPr>
        <w:spacing w:line="240" w:lineRule="auto"/>
        <w:rPr>
          <w:rFonts w:ascii="Times New Roman" w:hAnsi="Times New Roman" w:cs="Times New Roman"/>
          <w:sz w:val="28"/>
          <w:szCs w:val="28"/>
        </w:rPr>
      </w:pPr>
    </w:p>
    <w:p w14:paraId="03756EBA" w14:textId="4B258826" w:rsidR="00CA7B17" w:rsidRDefault="00CA7B17" w:rsidP="00BA5750">
      <w:pPr>
        <w:spacing w:line="240" w:lineRule="auto"/>
        <w:rPr>
          <w:rFonts w:ascii="Times New Roman" w:hAnsi="Times New Roman" w:cs="Times New Roman"/>
          <w:sz w:val="28"/>
          <w:szCs w:val="28"/>
        </w:rPr>
      </w:pPr>
    </w:p>
    <w:p w14:paraId="79E4E494" w14:textId="5D220C9B" w:rsidR="00CA7B17" w:rsidRDefault="00CA7B17" w:rsidP="00BA5750">
      <w:pPr>
        <w:spacing w:line="240" w:lineRule="auto"/>
        <w:rPr>
          <w:rFonts w:ascii="Times New Roman" w:hAnsi="Times New Roman" w:cs="Times New Roman"/>
          <w:sz w:val="28"/>
          <w:szCs w:val="28"/>
        </w:rPr>
      </w:pPr>
    </w:p>
    <w:p w14:paraId="7E4A8679" w14:textId="0C15CCF1" w:rsidR="00CA7B17" w:rsidRDefault="00CA7B17" w:rsidP="00BA5750">
      <w:pPr>
        <w:spacing w:line="240" w:lineRule="auto"/>
        <w:rPr>
          <w:rFonts w:ascii="Times New Roman" w:hAnsi="Times New Roman" w:cs="Times New Roman"/>
          <w:sz w:val="28"/>
          <w:szCs w:val="28"/>
        </w:rPr>
      </w:pPr>
    </w:p>
    <w:p w14:paraId="3B63EC21" w14:textId="036678C5" w:rsidR="00CA7B17" w:rsidRDefault="00CA7B17" w:rsidP="00BA5750">
      <w:pPr>
        <w:spacing w:line="240" w:lineRule="auto"/>
        <w:rPr>
          <w:rFonts w:ascii="Times New Roman" w:hAnsi="Times New Roman" w:cs="Times New Roman"/>
          <w:sz w:val="28"/>
          <w:szCs w:val="28"/>
        </w:rPr>
      </w:pPr>
    </w:p>
    <w:p w14:paraId="0D33DBAF" w14:textId="197F924E" w:rsidR="00CA7B17" w:rsidRDefault="00CA7B17" w:rsidP="00BA5750">
      <w:pPr>
        <w:spacing w:line="240" w:lineRule="auto"/>
        <w:rPr>
          <w:rFonts w:ascii="Times New Roman" w:hAnsi="Times New Roman" w:cs="Times New Roman"/>
          <w:sz w:val="28"/>
          <w:szCs w:val="28"/>
        </w:rPr>
      </w:pPr>
    </w:p>
    <w:p w14:paraId="4E1C89FC" w14:textId="37E6659C" w:rsidR="00CA7B17" w:rsidRDefault="00CA7B17" w:rsidP="00BA5750">
      <w:pPr>
        <w:spacing w:line="240" w:lineRule="auto"/>
        <w:rPr>
          <w:rFonts w:ascii="Times New Roman" w:hAnsi="Times New Roman" w:cs="Times New Roman"/>
          <w:sz w:val="28"/>
          <w:szCs w:val="28"/>
        </w:rPr>
      </w:pPr>
    </w:p>
    <w:p w14:paraId="1CD4DC14" w14:textId="2D0BACE7" w:rsidR="00CA7B17" w:rsidRDefault="00CA7B17" w:rsidP="00BA5750">
      <w:pPr>
        <w:spacing w:line="240" w:lineRule="auto"/>
        <w:rPr>
          <w:rFonts w:ascii="Times New Roman" w:hAnsi="Times New Roman" w:cs="Times New Roman"/>
          <w:sz w:val="28"/>
          <w:szCs w:val="28"/>
        </w:rPr>
      </w:pPr>
    </w:p>
    <w:p w14:paraId="33F4F841" w14:textId="729F6FFE" w:rsidR="00CA7B17" w:rsidRDefault="00CA7B17" w:rsidP="00BA5750">
      <w:pPr>
        <w:spacing w:line="240" w:lineRule="auto"/>
        <w:rPr>
          <w:rFonts w:ascii="Times New Roman" w:hAnsi="Times New Roman" w:cs="Times New Roman"/>
          <w:sz w:val="28"/>
          <w:szCs w:val="28"/>
        </w:rPr>
      </w:pPr>
    </w:p>
    <w:p w14:paraId="69984E1E" w14:textId="12F9D601" w:rsidR="00A142A9" w:rsidRDefault="00A142A9" w:rsidP="00BA5750">
      <w:pPr>
        <w:spacing w:line="240" w:lineRule="auto"/>
        <w:rPr>
          <w:rFonts w:ascii="Times New Roman" w:hAnsi="Times New Roman" w:cs="Times New Roman"/>
          <w:sz w:val="28"/>
          <w:szCs w:val="28"/>
        </w:rPr>
      </w:pPr>
    </w:p>
    <w:p w14:paraId="15939691" w14:textId="77777777" w:rsidR="00A142A9" w:rsidRDefault="00A142A9" w:rsidP="00BA5750">
      <w:pPr>
        <w:spacing w:line="240" w:lineRule="auto"/>
        <w:rPr>
          <w:rFonts w:ascii="Times New Roman" w:hAnsi="Times New Roman" w:cs="Times New Roman"/>
          <w:sz w:val="28"/>
          <w:szCs w:val="28"/>
        </w:rPr>
      </w:pPr>
    </w:p>
    <w:p w14:paraId="795CFBA1" w14:textId="7F2E5A8D" w:rsidR="00CA7B17" w:rsidRDefault="00CA7B17" w:rsidP="00BA5750">
      <w:pPr>
        <w:spacing w:line="240" w:lineRule="auto"/>
        <w:rPr>
          <w:rFonts w:ascii="Times New Roman" w:hAnsi="Times New Roman" w:cs="Times New Roman"/>
          <w:sz w:val="28"/>
          <w:szCs w:val="28"/>
        </w:rPr>
      </w:pPr>
    </w:p>
    <w:p w14:paraId="3054D839" w14:textId="41F7C611" w:rsidR="00CA7B17" w:rsidRDefault="00CA7B17" w:rsidP="00BA5750">
      <w:pPr>
        <w:spacing w:line="240" w:lineRule="auto"/>
        <w:rPr>
          <w:rFonts w:ascii="Times New Roman" w:hAnsi="Times New Roman" w:cs="Times New Roman"/>
          <w:sz w:val="28"/>
          <w:szCs w:val="28"/>
        </w:rPr>
      </w:pPr>
    </w:p>
    <w:p w14:paraId="59765F54" w14:textId="4292DC8D" w:rsidR="00CA7B17" w:rsidRPr="00CA7B17" w:rsidRDefault="00CA7B17" w:rsidP="00710A2F">
      <w:pPr>
        <w:spacing w:line="240" w:lineRule="auto"/>
        <w:ind w:left="-426"/>
        <w:jc w:val="center"/>
        <w:rPr>
          <w:rFonts w:ascii="Times New Roman" w:hAnsi="Times New Roman" w:cs="Times New Roman"/>
          <w:b/>
          <w:bCs/>
          <w:sz w:val="28"/>
          <w:szCs w:val="28"/>
        </w:rPr>
      </w:pPr>
      <w:r w:rsidRPr="00CA7B17">
        <w:rPr>
          <w:rFonts w:ascii="Times New Roman" w:hAnsi="Times New Roman" w:cs="Times New Roman"/>
          <w:b/>
          <w:bCs/>
          <w:sz w:val="28"/>
          <w:szCs w:val="28"/>
        </w:rPr>
        <w:lastRenderedPageBreak/>
        <w:t>Список литературы:</w:t>
      </w:r>
    </w:p>
    <w:p w14:paraId="37B2A0DE" w14:textId="77777777" w:rsidR="00710A2F" w:rsidRDefault="00710A2F" w:rsidP="00710A2F">
      <w:pPr>
        <w:pStyle w:val="c11"/>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Авдулова</w:t>
      </w:r>
      <w:proofErr w:type="spellEnd"/>
      <w:r>
        <w:rPr>
          <w:rStyle w:val="c2"/>
          <w:color w:val="000000"/>
          <w:sz w:val="28"/>
          <w:szCs w:val="28"/>
        </w:rPr>
        <w:t xml:space="preserve"> Т.П. «Психология игры: современный подход» - М.: Издательский центр «Академия», 2009.</w:t>
      </w:r>
    </w:p>
    <w:p w14:paraId="5AD22BE7"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r>
        <w:rPr>
          <w:rStyle w:val="c2"/>
          <w:color w:val="000000"/>
          <w:sz w:val="28"/>
          <w:szCs w:val="28"/>
        </w:rPr>
        <w:t xml:space="preserve">Алиев Ю.Б. «Настольная книга школьного учителя-музыканта» - М., </w:t>
      </w:r>
      <w:proofErr w:type="spellStart"/>
      <w:r>
        <w:rPr>
          <w:rStyle w:val="c2"/>
          <w:color w:val="000000"/>
          <w:sz w:val="28"/>
          <w:szCs w:val="28"/>
        </w:rPr>
        <w:t>Владос</w:t>
      </w:r>
      <w:proofErr w:type="spellEnd"/>
      <w:r>
        <w:rPr>
          <w:rStyle w:val="c2"/>
          <w:color w:val="000000"/>
          <w:sz w:val="28"/>
          <w:szCs w:val="28"/>
        </w:rPr>
        <w:t>, 2002.</w:t>
      </w:r>
    </w:p>
    <w:p w14:paraId="4BEB3328"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Аржаникова</w:t>
      </w:r>
      <w:proofErr w:type="spellEnd"/>
      <w:r>
        <w:rPr>
          <w:rStyle w:val="c2"/>
          <w:color w:val="000000"/>
          <w:sz w:val="28"/>
          <w:szCs w:val="28"/>
        </w:rPr>
        <w:t xml:space="preserve"> Л.Г. «Профессия - учитель музыки» - М., Просвещение, 1985.</w:t>
      </w:r>
    </w:p>
    <w:p w14:paraId="19165123"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r>
        <w:rPr>
          <w:rStyle w:val="c2"/>
          <w:color w:val="000000"/>
          <w:sz w:val="28"/>
          <w:szCs w:val="28"/>
        </w:rPr>
        <w:t>Бугаева З.Н. «Веселые уроки музыки» - М., Аст, 2002.</w:t>
      </w:r>
    </w:p>
    <w:p w14:paraId="083369C2" w14:textId="77777777" w:rsidR="00710A2F" w:rsidRDefault="00710A2F" w:rsidP="00710A2F">
      <w:pPr>
        <w:pStyle w:val="c11"/>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Кабалевский</w:t>
      </w:r>
      <w:proofErr w:type="spellEnd"/>
      <w:r>
        <w:rPr>
          <w:rStyle w:val="c2"/>
          <w:color w:val="000000"/>
          <w:sz w:val="28"/>
          <w:szCs w:val="28"/>
        </w:rPr>
        <w:t xml:space="preserve"> Д.Б. «Воспитание ума и сердца» - М., Просвещение, 1989.</w:t>
      </w:r>
    </w:p>
    <w:p w14:paraId="376CFA3D"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r>
        <w:rPr>
          <w:rStyle w:val="c2"/>
          <w:color w:val="000000"/>
          <w:sz w:val="28"/>
          <w:szCs w:val="28"/>
        </w:rPr>
        <w:t>Критская Е.Д., Школяр Л.В. «Традиции и новаторство в музыкально-эстетическом образовании» - М., 1999.</w:t>
      </w:r>
    </w:p>
    <w:p w14:paraId="6AC8C9ED"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Лакоценина</w:t>
      </w:r>
      <w:proofErr w:type="spellEnd"/>
      <w:r>
        <w:rPr>
          <w:rStyle w:val="c2"/>
          <w:color w:val="000000"/>
          <w:sz w:val="28"/>
          <w:szCs w:val="28"/>
        </w:rPr>
        <w:t xml:space="preserve"> Т. П. «Современный урок» Часть 5. Инновационные уроки.  «Учитель», 2007.</w:t>
      </w:r>
    </w:p>
    <w:p w14:paraId="33F78C26"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Латышина</w:t>
      </w:r>
      <w:proofErr w:type="spellEnd"/>
      <w:r>
        <w:rPr>
          <w:rStyle w:val="c2"/>
          <w:color w:val="000000"/>
          <w:sz w:val="28"/>
          <w:szCs w:val="28"/>
        </w:rPr>
        <w:t xml:space="preserve"> Д.И. «История педагогики» - Гардарики, 2005.</w:t>
      </w:r>
    </w:p>
    <w:p w14:paraId="3AC85BCE"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proofErr w:type="spellStart"/>
      <w:r>
        <w:rPr>
          <w:rStyle w:val="c2"/>
          <w:color w:val="000000"/>
          <w:sz w:val="28"/>
          <w:szCs w:val="28"/>
        </w:rPr>
        <w:t>Ляудис</w:t>
      </w:r>
      <w:proofErr w:type="spellEnd"/>
      <w:r>
        <w:rPr>
          <w:rStyle w:val="c2"/>
          <w:color w:val="000000"/>
          <w:sz w:val="28"/>
          <w:szCs w:val="28"/>
        </w:rPr>
        <w:t xml:space="preserve"> В.Я. «Инновационное обучение и наука» - М., 1992.</w:t>
      </w:r>
    </w:p>
    <w:p w14:paraId="3376CB0C"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r>
        <w:rPr>
          <w:rStyle w:val="c2"/>
          <w:color w:val="000000"/>
          <w:sz w:val="28"/>
          <w:szCs w:val="28"/>
        </w:rPr>
        <w:t> </w:t>
      </w:r>
      <w:proofErr w:type="spellStart"/>
      <w:r>
        <w:rPr>
          <w:rStyle w:val="c2"/>
          <w:color w:val="000000"/>
          <w:sz w:val="28"/>
          <w:szCs w:val="28"/>
        </w:rPr>
        <w:t>Ромазан</w:t>
      </w:r>
      <w:proofErr w:type="spellEnd"/>
      <w:r>
        <w:rPr>
          <w:rStyle w:val="c2"/>
          <w:color w:val="000000"/>
          <w:sz w:val="28"/>
          <w:szCs w:val="28"/>
        </w:rPr>
        <w:t xml:space="preserve"> О.А. «Уроки музыки в общеобразовательной школе» - Симферополь: «</w:t>
      </w:r>
      <w:proofErr w:type="spellStart"/>
      <w:r>
        <w:rPr>
          <w:rStyle w:val="c2"/>
          <w:color w:val="000000"/>
          <w:sz w:val="28"/>
          <w:szCs w:val="28"/>
        </w:rPr>
        <w:t>Атиква</w:t>
      </w:r>
      <w:proofErr w:type="spellEnd"/>
      <w:r>
        <w:rPr>
          <w:rStyle w:val="c2"/>
          <w:color w:val="000000"/>
          <w:sz w:val="28"/>
          <w:szCs w:val="28"/>
        </w:rPr>
        <w:t>», 2011.</w:t>
      </w:r>
    </w:p>
    <w:p w14:paraId="6F5863B3" w14:textId="77777777" w:rsidR="00710A2F" w:rsidRDefault="00710A2F" w:rsidP="00710A2F">
      <w:pPr>
        <w:pStyle w:val="c6"/>
        <w:numPr>
          <w:ilvl w:val="0"/>
          <w:numId w:val="2"/>
        </w:numPr>
        <w:shd w:val="clear" w:color="auto" w:fill="FFFFFF"/>
        <w:ind w:left="-426"/>
        <w:jc w:val="both"/>
        <w:rPr>
          <w:rFonts w:ascii="Arial" w:hAnsi="Arial" w:cs="Arial"/>
          <w:color w:val="000000"/>
          <w:sz w:val="22"/>
          <w:szCs w:val="22"/>
        </w:rPr>
      </w:pPr>
      <w:r>
        <w:rPr>
          <w:rStyle w:val="c2"/>
          <w:color w:val="000000"/>
          <w:sz w:val="28"/>
          <w:szCs w:val="28"/>
        </w:rPr>
        <w:t> Смолина Е.А. «Современный урок музыки» - Ярославль, Академия развития, 2006.</w:t>
      </w:r>
    </w:p>
    <w:p w14:paraId="2CF5A9CA" w14:textId="77777777" w:rsidR="00710A2F" w:rsidRDefault="00710A2F" w:rsidP="00710A2F">
      <w:pPr>
        <w:pStyle w:val="c20"/>
        <w:shd w:val="clear" w:color="auto" w:fill="FFFFFF"/>
        <w:spacing w:before="0" w:beforeAutospacing="0" w:after="0" w:afterAutospacing="0"/>
        <w:ind w:left="-426"/>
        <w:jc w:val="center"/>
        <w:rPr>
          <w:rFonts w:ascii="Arial" w:hAnsi="Arial" w:cs="Arial"/>
          <w:color w:val="000000"/>
          <w:sz w:val="22"/>
          <w:szCs w:val="22"/>
        </w:rPr>
      </w:pPr>
      <w:r>
        <w:rPr>
          <w:rStyle w:val="c9"/>
          <w:b/>
          <w:bCs/>
          <w:color w:val="000000"/>
          <w:sz w:val="28"/>
          <w:szCs w:val="28"/>
        </w:rPr>
        <w:t>Интернет – ресурсы:</w:t>
      </w:r>
    </w:p>
    <w:p w14:paraId="677F6340" w14:textId="77777777" w:rsidR="00710A2F" w:rsidRDefault="00710A2F" w:rsidP="00710A2F">
      <w:pPr>
        <w:pStyle w:val="c11"/>
        <w:numPr>
          <w:ilvl w:val="0"/>
          <w:numId w:val="3"/>
        </w:numPr>
        <w:shd w:val="clear" w:color="auto" w:fill="FFFFFF"/>
        <w:ind w:left="-426"/>
        <w:jc w:val="both"/>
        <w:rPr>
          <w:rFonts w:ascii="Arial" w:hAnsi="Arial" w:cs="Arial"/>
          <w:color w:val="000000"/>
          <w:sz w:val="22"/>
          <w:szCs w:val="22"/>
        </w:rPr>
      </w:pPr>
      <w:r>
        <w:rPr>
          <w:rStyle w:val="c2"/>
          <w:color w:val="000000"/>
          <w:sz w:val="28"/>
          <w:szCs w:val="28"/>
        </w:rPr>
        <w:t>http://900igr.net/datas/stikhi/V-gostjakh-u-skazki.files/0032-032-Skazka-o-tsare-Saltane.jpg</w:t>
      </w:r>
    </w:p>
    <w:p w14:paraId="1D0F8949"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http://www.balletart.ru/rus/news/2006/img/b06_06_3.jpg</w:t>
      </w:r>
    </w:p>
    <w:p w14:paraId="781272BC"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http://img-fotki.yandex.ru/get/4703/dioseya.26/0_482c4_4f175f16_L</w:t>
      </w:r>
    </w:p>
    <w:p w14:paraId="76C87F7E"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http://www.operaballet.net/content/files/photoalbums/77/image.image8420.jpg</w:t>
      </w:r>
    </w:p>
    <w:p w14:paraId="04D005E1"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http://img1.liveinternet.ru/images/foto/b/3/55/2204055/f_13187638.jpg</w:t>
      </w:r>
    </w:p>
    <w:p w14:paraId="3B7E3B04"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http://img0.liveinternet.ru/images/attach/c/2/69/23/69023861_1294607115_IMG_4240_.jpg</w:t>
      </w:r>
    </w:p>
    <w:p w14:paraId="74AADDB8" w14:textId="77777777" w:rsidR="00710A2F" w:rsidRDefault="00710A2F" w:rsidP="00710A2F">
      <w:pPr>
        <w:pStyle w:val="c18"/>
        <w:numPr>
          <w:ilvl w:val="0"/>
          <w:numId w:val="3"/>
        </w:numPr>
        <w:shd w:val="clear" w:color="auto" w:fill="FFFFFF"/>
        <w:ind w:left="-426"/>
        <w:jc w:val="both"/>
        <w:rPr>
          <w:rFonts w:ascii="Arial" w:hAnsi="Arial" w:cs="Arial"/>
          <w:color w:val="000000"/>
          <w:sz w:val="22"/>
          <w:szCs w:val="22"/>
        </w:rPr>
      </w:pPr>
      <w:r>
        <w:rPr>
          <w:rStyle w:val="c2"/>
          <w:color w:val="000000"/>
          <w:sz w:val="28"/>
          <w:szCs w:val="28"/>
        </w:rPr>
        <w:t>http://www.kordram.ru/spektakli/schelkunchik/afisha.jpg</w:t>
      </w:r>
    </w:p>
    <w:p w14:paraId="5000E631" w14:textId="77777777" w:rsidR="008806B6" w:rsidRPr="00CA7B17" w:rsidRDefault="008806B6" w:rsidP="00710A2F">
      <w:pPr>
        <w:spacing w:line="240" w:lineRule="auto"/>
        <w:ind w:left="-426"/>
        <w:jc w:val="center"/>
        <w:rPr>
          <w:rFonts w:ascii="Times New Roman" w:hAnsi="Times New Roman" w:cs="Times New Roman"/>
          <w:b/>
          <w:bCs/>
          <w:sz w:val="28"/>
          <w:szCs w:val="28"/>
        </w:rPr>
      </w:pPr>
    </w:p>
    <w:p w14:paraId="41A1DB68" w14:textId="77777777" w:rsidR="008806B6" w:rsidRPr="008806B6" w:rsidRDefault="008806B6" w:rsidP="00710A2F">
      <w:pPr>
        <w:spacing w:line="240" w:lineRule="auto"/>
        <w:ind w:left="-426"/>
        <w:rPr>
          <w:rFonts w:ascii="Times New Roman" w:hAnsi="Times New Roman" w:cs="Times New Roman"/>
          <w:sz w:val="28"/>
          <w:szCs w:val="28"/>
        </w:rPr>
      </w:pPr>
    </w:p>
    <w:p w14:paraId="19972159" w14:textId="77777777" w:rsidR="008806B6" w:rsidRPr="008806B6" w:rsidRDefault="008806B6" w:rsidP="00710A2F">
      <w:pPr>
        <w:spacing w:line="240" w:lineRule="auto"/>
        <w:ind w:left="-426"/>
        <w:rPr>
          <w:rFonts w:ascii="Times New Roman" w:hAnsi="Times New Roman" w:cs="Times New Roman"/>
          <w:sz w:val="28"/>
          <w:szCs w:val="28"/>
        </w:rPr>
      </w:pPr>
    </w:p>
    <w:p w14:paraId="1E7DDC86" w14:textId="77777777" w:rsidR="008806B6" w:rsidRPr="008806B6" w:rsidRDefault="008806B6" w:rsidP="00BA5750">
      <w:pPr>
        <w:spacing w:line="240" w:lineRule="auto"/>
        <w:rPr>
          <w:rFonts w:ascii="Times New Roman" w:hAnsi="Times New Roman" w:cs="Times New Roman"/>
          <w:sz w:val="28"/>
          <w:szCs w:val="28"/>
        </w:rPr>
      </w:pPr>
    </w:p>
    <w:p w14:paraId="56A0D4E8" w14:textId="77777777" w:rsidR="008806B6" w:rsidRPr="008806B6" w:rsidRDefault="008806B6" w:rsidP="00BA5750">
      <w:pPr>
        <w:spacing w:line="240" w:lineRule="auto"/>
        <w:rPr>
          <w:rFonts w:ascii="Times New Roman" w:hAnsi="Times New Roman" w:cs="Times New Roman"/>
          <w:sz w:val="28"/>
          <w:szCs w:val="28"/>
        </w:rPr>
      </w:pPr>
    </w:p>
    <w:p w14:paraId="7990D173" w14:textId="77777777" w:rsidR="008806B6" w:rsidRPr="008806B6" w:rsidRDefault="008806B6" w:rsidP="00BA5750">
      <w:pPr>
        <w:spacing w:line="240" w:lineRule="auto"/>
        <w:rPr>
          <w:rFonts w:ascii="Times New Roman" w:hAnsi="Times New Roman" w:cs="Times New Roman"/>
          <w:sz w:val="28"/>
          <w:szCs w:val="28"/>
        </w:rPr>
      </w:pPr>
    </w:p>
    <w:p w14:paraId="16CDCDEA" w14:textId="77777777" w:rsidR="008806B6" w:rsidRPr="008806B6" w:rsidRDefault="008806B6" w:rsidP="00BA5750">
      <w:pPr>
        <w:spacing w:line="240" w:lineRule="auto"/>
        <w:rPr>
          <w:rFonts w:ascii="Times New Roman" w:hAnsi="Times New Roman" w:cs="Times New Roman"/>
          <w:sz w:val="28"/>
          <w:szCs w:val="28"/>
        </w:rPr>
      </w:pPr>
    </w:p>
    <w:p w14:paraId="5F88D84F" w14:textId="77777777" w:rsidR="008806B6" w:rsidRPr="008806B6" w:rsidRDefault="008806B6" w:rsidP="00BA5750">
      <w:pPr>
        <w:spacing w:line="240" w:lineRule="auto"/>
        <w:rPr>
          <w:rFonts w:ascii="Times New Roman" w:hAnsi="Times New Roman" w:cs="Times New Roman"/>
          <w:sz w:val="28"/>
          <w:szCs w:val="28"/>
        </w:rPr>
      </w:pPr>
    </w:p>
    <w:p w14:paraId="5247E398" w14:textId="77777777" w:rsidR="008806B6" w:rsidRPr="008806B6" w:rsidRDefault="008806B6" w:rsidP="00BA5750">
      <w:pPr>
        <w:spacing w:line="240" w:lineRule="auto"/>
        <w:rPr>
          <w:rFonts w:ascii="Times New Roman" w:hAnsi="Times New Roman" w:cs="Times New Roman"/>
          <w:sz w:val="28"/>
          <w:szCs w:val="28"/>
        </w:rPr>
      </w:pPr>
    </w:p>
    <w:p w14:paraId="4A6A8F12" w14:textId="77777777" w:rsidR="008806B6" w:rsidRPr="008806B6" w:rsidRDefault="008806B6" w:rsidP="00BA5750">
      <w:pPr>
        <w:spacing w:line="240" w:lineRule="auto"/>
        <w:rPr>
          <w:rFonts w:ascii="Times New Roman" w:hAnsi="Times New Roman" w:cs="Times New Roman"/>
          <w:sz w:val="28"/>
          <w:szCs w:val="28"/>
        </w:rPr>
      </w:pPr>
    </w:p>
    <w:p w14:paraId="085F0292" w14:textId="77777777" w:rsidR="008806B6" w:rsidRPr="008806B6" w:rsidRDefault="008806B6" w:rsidP="00BA5750">
      <w:pPr>
        <w:spacing w:line="240" w:lineRule="auto"/>
        <w:rPr>
          <w:rFonts w:ascii="Times New Roman" w:hAnsi="Times New Roman" w:cs="Times New Roman"/>
          <w:sz w:val="28"/>
          <w:szCs w:val="28"/>
        </w:rPr>
      </w:pPr>
    </w:p>
    <w:sectPr w:rsidR="008806B6" w:rsidRPr="008806B6" w:rsidSect="0016500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8ADB" w14:textId="77777777" w:rsidR="00431702" w:rsidRDefault="00431702" w:rsidP="00563803">
      <w:pPr>
        <w:spacing w:after="0" w:line="240" w:lineRule="auto"/>
      </w:pPr>
      <w:r>
        <w:separator/>
      </w:r>
    </w:p>
  </w:endnote>
  <w:endnote w:type="continuationSeparator" w:id="0">
    <w:p w14:paraId="0F0E1D8F" w14:textId="77777777" w:rsidR="00431702" w:rsidRDefault="00431702" w:rsidP="0056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D59D" w14:textId="77777777" w:rsidR="00563803" w:rsidRDefault="005638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33672"/>
      <w:docPartObj>
        <w:docPartGallery w:val="Page Numbers (Bottom of Page)"/>
        <w:docPartUnique/>
      </w:docPartObj>
    </w:sdtPr>
    <w:sdtContent>
      <w:p w14:paraId="2CE1020D" w14:textId="392CB4F0" w:rsidR="00563803" w:rsidRDefault="00563803">
        <w:pPr>
          <w:pStyle w:val="a8"/>
          <w:jc w:val="right"/>
        </w:pPr>
        <w:r>
          <w:fldChar w:fldCharType="begin"/>
        </w:r>
        <w:r>
          <w:instrText>PAGE   \* MERGEFORMAT</w:instrText>
        </w:r>
        <w:r>
          <w:fldChar w:fldCharType="separate"/>
        </w:r>
        <w:r>
          <w:t>2</w:t>
        </w:r>
        <w:r>
          <w:fldChar w:fldCharType="end"/>
        </w:r>
      </w:p>
    </w:sdtContent>
  </w:sdt>
  <w:p w14:paraId="072FCCAB" w14:textId="77777777" w:rsidR="00563803" w:rsidRDefault="005638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C6A8" w14:textId="77777777" w:rsidR="00563803" w:rsidRDefault="005638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DEC8" w14:textId="77777777" w:rsidR="00431702" w:rsidRDefault="00431702" w:rsidP="00563803">
      <w:pPr>
        <w:spacing w:after="0" w:line="240" w:lineRule="auto"/>
      </w:pPr>
      <w:r>
        <w:separator/>
      </w:r>
    </w:p>
  </w:footnote>
  <w:footnote w:type="continuationSeparator" w:id="0">
    <w:p w14:paraId="233689AA" w14:textId="77777777" w:rsidR="00431702" w:rsidRDefault="00431702" w:rsidP="0056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B289" w14:textId="77777777" w:rsidR="00563803" w:rsidRDefault="005638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AEA4" w14:textId="77777777" w:rsidR="00563803" w:rsidRDefault="005638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EF05" w14:textId="77777777" w:rsidR="00563803" w:rsidRDefault="005638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DF8"/>
    <w:multiLevelType w:val="multilevel"/>
    <w:tmpl w:val="1AA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74EB5"/>
    <w:multiLevelType w:val="multilevel"/>
    <w:tmpl w:val="7E60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93BB7"/>
    <w:multiLevelType w:val="multilevel"/>
    <w:tmpl w:val="2E70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438022">
    <w:abstractNumId w:val="0"/>
  </w:num>
  <w:num w:numId="2" w16cid:durableId="1962222852">
    <w:abstractNumId w:val="2"/>
  </w:num>
  <w:num w:numId="3" w16cid:durableId="88522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50"/>
    <w:rsid w:val="000A3EF9"/>
    <w:rsid w:val="000B22DB"/>
    <w:rsid w:val="00165009"/>
    <w:rsid w:val="002A0B3B"/>
    <w:rsid w:val="003140DD"/>
    <w:rsid w:val="00423022"/>
    <w:rsid w:val="00431702"/>
    <w:rsid w:val="00563803"/>
    <w:rsid w:val="006B2086"/>
    <w:rsid w:val="00710A2F"/>
    <w:rsid w:val="007F08E1"/>
    <w:rsid w:val="00862B50"/>
    <w:rsid w:val="008806B6"/>
    <w:rsid w:val="008C7E92"/>
    <w:rsid w:val="009D65F7"/>
    <w:rsid w:val="00A142A9"/>
    <w:rsid w:val="00BA5750"/>
    <w:rsid w:val="00C93158"/>
    <w:rsid w:val="00CA7B17"/>
    <w:rsid w:val="00F83EE3"/>
    <w:rsid w:val="00FF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102A"/>
  <w15:chartTrackingRefBased/>
  <w15:docId w15:val="{D161E74C-9178-4D12-B362-DEF26E18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EF9"/>
  </w:style>
  <w:style w:type="paragraph" w:styleId="1">
    <w:name w:val="heading 1"/>
    <w:basedOn w:val="a"/>
    <w:link w:val="10"/>
    <w:uiPriority w:val="9"/>
    <w:qFormat/>
    <w:rsid w:val="002A0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8E1"/>
    <w:pPr>
      <w:ind w:left="720"/>
      <w:contextualSpacing/>
    </w:pPr>
  </w:style>
  <w:style w:type="character" w:styleId="a4">
    <w:name w:val="Hyperlink"/>
    <w:basedOn w:val="a0"/>
    <w:uiPriority w:val="99"/>
    <w:unhideWhenUsed/>
    <w:rsid w:val="00BA5750"/>
    <w:rPr>
      <w:color w:val="0563C1" w:themeColor="hyperlink"/>
      <w:u w:val="single"/>
    </w:rPr>
  </w:style>
  <w:style w:type="character" w:styleId="a5">
    <w:name w:val="Unresolved Mention"/>
    <w:basedOn w:val="a0"/>
    <w:uiPriority w:val="99"/>
    <w:semiHidden/>
    <w:unhideWhenUsed/>
    <w:rsid w:val="00BA5750"/>
    <w:rPr>
      <w:color w:val="605E5C"/>
      <w:shd w:val="clear" w:color="auto" w:fill="E1DFDD"/>
    </w:rPr>
  </w:style>
  <w:style w:type="character" w:customStyle="1" w:styleId="10">
    <w:name w:val="Заголовок 1 Знак"/>
    <w:basedOn w:val="a0"/>
    <w:link w:val="1"/>
    <w:uiPriority w:val="9"/>
    <w:rsid w:val="002A0B3B"/>
    <w:rPr>
      <w:rFonts w:ascii="Times New Roman" w:eastAsia="Times New Roman" w:hAnsi="Times New Roman" w:cs="Times New Roman"/>
      <w:b/>
      <w:bCs/>
      <w:kern w:val="36"/>
      <w:sz w:val="48"/>
      <w:szCs w:val="48"/>
      <w:lang w:eastAsia="ru-RU"/>
    </w:rPr>
  </w:style>
  <w:style w:type="paragraph" w:customStyle="1" w:styleId="c11">
    <w:name w:val="c11"/>
    <w:basedOn w:val="a"/>
    <w:rsid w:val="00710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0A2F"/>
  </w:style>
  <w:style w:type="paragraph" w:customStyle="1" w:styleId="c6">
    <w:name w:val="c6"/>
    <w:basedOn w:val="a"/>
    <w:rsid w:val="00710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10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10A2F"/>
  </w:style>
  <w:style w:type="paragraph" w:customStyle="1" w:styleId="c18">
    <w:name w:val="c18"/>
    <w:basedOn w:val="a"/>
    <w:rsid w:val="00710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638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3803"/>
  </w:style>
  <w:style w:type="paragraph" w:styleId="a8">
    <w:name w:val="footer"/>
    <w:basedOn w:val="a"/>
    <w:link w:val="a9"/>
    <w:uiPriority w:val="99"/>
    <w:unhideWhenUsed/>
    <w:rsid w:val="005638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161">
      <w:bodyDiv w:val="1"/>
      <w:marLeft w:val="0"/>
      <w:marRight w:val="0"/>
      <w:marTop w:val="0"/>
      <w:marBottom w:val="0"/>
      <w:divBdr>
        <w:top w:val="none" w:sz="0" w:space="0" w:color="auto"/>
        <w:left w:val="none" w:sz="0" w:space="0" w:color="auto"/>
        <w:bottom w:val="none" w:sz="0" w:space="0" w:color="auto"/>
        <w:right w:val="none" w:sz="0" w:space="0" w:color="auto"/>
      </w:divBdr>
    </w:div>
    <w:div w:id="59211124">
      <w:bodyDiv w:val="1"/>
      <w:marLeft w:val="0"/>
      <w:marRight w:val="0"/>
      <w:marTop w:val="0"/>
      <w:marBottom w:val="0"/>
      <w:divBdr>
        <w:top w:val="none" w:sz="0" w:space="0" w:color="auto"/>
        <w:left w:val="none" w:sz="0" w:space="0" w:color="auto"/>
        <w:bottom w:val="none" w:sz="0" w:space="0" w:color="auto"/>
        <w:right w:val="none" w:sz="0" w:space="0" w:color="auto"/>
      </w:divBdr>
    </w:div>
    <w:div w:id="18327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loud.mail.ru/public/pn6S/fjqSEkRD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loud.mail.ru/public/DFua/wKuvtLs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Панченко</dc:creator>
  <cp:keywords/>
  <dc:description/>
  <cp:lastModifiedBy>Раиса Панченко</cp:lastModifiedBy>
  <cp:revision>9</cp:revision>
  <dcterms:created xsi:type="dcterms:W3CDTF">2022-09-21T01:40:00Z</dcterms:created>
  <dcterms:modified xsi:type="dcterms:W3CDTF">2022-10-13T01:22:00Z</dcterms:modified>
</cp:coreProperties>
</file>