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2370" w:rsidRDefault="00FA2370" w:rsidP="009B00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Муниципальное бюджетное образовательное учреждение</w:t>
      </w:r>
    </w:p>
    <w:p w:rsidR="009B0001" w:rsidRDefault="00FA2370" w:rsidP="009B00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9B000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</w:t>
      </w:r>
      <w:proofErr w:type="spellStart"/>
      <w:r w:rsidR="009B000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Соловьевская</w:t>
      </w:r>
      <w:proofErr w:type="spellEnd"/>
      <w:r w:rsidR="009B000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СОШ им. П. М. Васильева»</w:t>
      </w:r>
    </w:p>
    <w:p w:rsidR="009B0001" w:rsidRDefault="009B0001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Default="009B0001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Default="009B0001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Default="009B0001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Default="009B0001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Default="009B0001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Default="009B0001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Default="009B0001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Pr="00FA2370" w:rsidRDefault="00FA2370" w:rsidP="009B00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44"/>
          <w:szCs w:val="28"/>
          <w:lang w:eastAsia="ru-RU"/>
        </w:rPr>
      </w:pPr>
      <w:r w:rsidRPr="00FA2370">
        <w:rPr>
          <w:rFonts w:ascii="Times New Roman" w:eastAsia="Times New Roman" w:hAnsi="Times New Roman" w:cs="Times New Roman"/>
          <w:b/>
          <w:bCs/>
          <w:color w:val="000000"/>
          <w:sz w:val="44"/>
          <w:szCs w:val="28"/>
          <w:lang w:eastAsia="ru-RU"/>
        </w:rPr>
        <w:t xml:space="preserve">Тема работы: </w:t>
      </w:r>
      <w:r w:rsidR="009B0001" w:rsidRPr="00FA2370">
        <w:rPr>
          <w:rFonts w:ascii="Times New Roman" w:eastAsia="Times New Roman" w:hAnsi="Times New Roman" w:cs="Times New Roman"/>
          <w:b/>
          <w:bCs/>
          <w:color w:val="000000"/>
          <w:sz w:val="44"/>
          <w:szCs w:val="28"/>
          <w:lang w:eastAsia="ru-RU"/>
        </w:rPr>
        <w:t xml:space="preserve">Иллюстрации к </w:t>
      </w:r>
      <w:proofErr w:type="spellStart"/>
      <w:r w:rsidR="009B0001" w:rsidRPr="00FA2370">
        <w:rPr>
          <w:rFonts w:ascii="Times New Roman" w:eastAsia="Times New Roman" w:hAnsi="Times New Roman" w:cs="Times New Roman"/>
          <w:b/>
          <w:bCs/>
          <w:color w:val="000000"/>
          <w:sz w:val="44"/>
          <w:szCs w:val="28"/>
          <w:lang w:eastAsia="ru-RU"/>
        </w:rPr>
        <w:t>олонхо</w:t>
      </w:r>
      <w:proofErr w:type="spellEnd"/>
    </w:p>
    <w:p w:rsidR="00313603" w:rsidRPr="00FA2370" w:rsidRDefault="00313603" w:rsidP="0031360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44"/>
          <w:szCs w:val="28"/>
          <w:lang w:eastAsia="ru-RU"/>
        </w:rPr>
      </w:pPr>
      <w:r w:rsidRPr="00FA2370">
        <w:rPr>
          <w:rFonts w:ascii="Times New Roman" w:eastAsia="Times New Roman" w:hAnsi="Times New Roman" w:cs="Times New Roman"/>
          <w:b/>
          <w:bCs/>
          <w:color w:val="000000"/>
          <w:sz w:val="44"/>
          <w:szCs w:val="28"/>
          <w:lang w:eastAsia="ru-RU"/>
        </w:rPr>
        <w:t xml:space="preserve">местного </w:t>
      </w:r>
      <w:proofErr w:type="spellStart"/>
      <w:r w:rsidRPr="00FA2370">
        <w:rPr>
          <w:rFonts w:ascii="Times New Roman" w:eastAsia="Times New Roman" w:hAnsi="Times New Roman" w:cs="Times New Roman"/>
          <w:b/>
          <w:bCs/>
          <w:color w:val="000000"/>
          <w:sz w:val="44"/>
          <w:szCs w:val="28"/>
          <w:lang w:eastAsia="ru-RU"/>
        </w:rPr>
        <w:t>олонхосута</w:t>
      </w:r>
      <w:proofErr w:type="spellEnd"/>
      <w:r w:rsidRPr="00FA2370">
        <w:rPr>
          <w:rFonts w:ascii="Times New Roman" w:eastAsia="Times New Roman" w:hAnsi="Times New Roman" w:cs="Times New Roman"/>
          <w:b/>
          <w:bCs/>
          <w:color w:val="000000"/>
          <w:sz w:val="44"/>
          <w:szCs w:val="28"/>
          <w:lang w:eastAsia="ru-RU"/>
        </w:rPr>
        <w:t xml:space="preserve"> </w:t>
      </w:r>
    </w:p>
    <w:p w:rsidR="00313603" w:rsidRPr="00FA2370" w:rsidRDefault="00313603" w:rsidP="0031360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44"/>
          <w:szCs w:val="28"/>
          <w:lang w:eastAsia="ru-RU"/>
        </w:rPr>
      </w:pPr>
      <w:r w:rsidRPr="00FA2370">
        <w:rPr>
          <w:rFonts w:ascii="Times New Roman" w:eastAsia="Times New Roman" w:hAnsi="Times New Roman" w:cs="Times New Roman"/>
          <w:b/>
          <w:bCs/>
          <w:color w:val="000000"/>
          <w:sz w:val="44"/>
          <w:szCs w:val="28"/>
          <w:lang w:eastAsia="ru-RU"/>
        </w:rPr>
        <w:t>Константина Лукича Федорова - К</w:t>
      </w:r>
      <w:r w:rsidRPr="00FA2370">
        <w:rPr>
          <w:rFonts w:ascii="Times New Roman" w:eastAsia="Times New Roman" w:hAnsi="Times New Roman" w:cs="Times New Roman"/>
          <w:b/>
          <w:bCs/>
          <w:color w:val="000000"/>
          <w:sz w:val="44"/>
          <w:szCs w:val="28"/>
          <w:lang w:val="sah-RU" w:eastAsia="ru-RU"/>
        </w:rPr>
        <w:t>өскөйө Кө</w:t>
      </w:r>
      <w:proofErr w:type="gramStart"/>
      <w:r w:rsidRPr="00FA2370">
        <w:rPr>
          <w:rFonts w:ascii="Times New Roman" w:eastAsia="Times New Roman" w:hAnsi="Times New Roman" w:cs="Times New Roman"/>
          <w:b/>
          <w:bCs/>
          <w:color w:val="000000"/>
          <w:sz w:val="44"/>
          <w:szCs w:val="28"/>
          <w:lang w:val="sah-RU" w:eastAsia="ru-RU"/>
        </w:rPr>
        <w:t>ст</w:t>
      </w:r>
      <w:proofErr w:type="gramEnd"/>
      <w:r w:rsidRPr="00FA2370">
        <w:rPr>
          <w:rFonts w:ascii="Times New Roman" w:eastAsia="Times New Roman" w:hAnsi="Times New Roman" w:cs="Times New Roman"/>
          <w:b/>
          <w:bCs/>
          <w:color w:val="000000"/>
          <w:sz w:val="44"/>
          <w:szCs w:val="28"/>
          <w:lang w:val="sah-RU" w:eastAsia="ru-RU"/>
        </w:rPr>
        <w:t>өкүүн</w:t>
      </w:r>
    </w:p>
    <w:p w:rsidR="009B0001" w:rsidRPr="00FA2370" w:rsidRDefault="00313603" w:rsidP="0031360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44"/>
          <w:szCs w:val="28"/>
          <w:lang w:eastAsia="ru-RU"/>
        </w:rPr>
      </w:pPr>
      <w:r w:rsidRPr="00FA2370">
        <w:rPr>
          <w:rFonts w:ascii="Times New Roman" w:eastAsia="Times New Roman" w:hAnsi="Times New Roman" w:cs="Times New Roman"/>
          <w:b/>
          <w:bCs/>
          <w:color w:val="000000"/>
          <w:sz w:val="44"/>
          <w:szCs w:val="28"/>
          <w:lang w:eastAsia="ru-RU"/>
        </w:rPr>
        <w:t xml:space="preserve"> «К</w:t>
      </w:r>
      <w:r w:rsidRPr="00FA2370">
        <w:rPr>
          <w:rFonts w:ascii="Times New Roman" w:eastAsia="Times New Roman" w:hAnsi="Times New Roman" w:cs="Times New Roman"/>
          <w:b/>
          <w:bCs/>
          <w:color w:val="000000"/>
          <w:sz w:val="44"/>
          <w:szCs w:val="28"/>
          <w:lang w:val="sah-RU" w:eastAsia="ru-RU"/>
        </w:rPr>
        <w:t>ү</w:t>
      </w:r>
      <w:r w:rsidR="009B0001" w:rsidRPr="00FA2370">
        <w:rPr>
          <w:rFonts w:ascii="Times New Roman" w:eastAsia="Times New Roman" w:hAnsi="Times New Roman" w:cs="Times New Roman"/>
          <w:b/>
          <w:bCs/>
          <w:color w:val="000000"/>
          <w:sz w:val="44"/>
          <w:szCs w:val="28"/>
          <w:lang w:eastAsia="ru-RU"/>
        </w:rPr>
        <w:t xml:space="preserve">н </w:t>
      </w:r>
      <w:proofErr w:type="spellStart"/>
      <w:r w:rsidR="009B0001" w:rsidRPr="00FA2370">
        <w:rPr>
          <w:rFonts w:ascii="Times New Roman" w:eastAsia="Times New Roman" w:hAnsi="Times New Roman" w:cs="Times New Roman"/>
          <w:b/>
          <w:bCs/>
          <w:color w:val="000000"/>
          <w:sz w:val="44"/>
          <w:szCs w:val="28"/>
          <w:lang w:eastAsia="ru-RU"/>
        </w:rPr>
        <w:t>Тэгиэримэ</w:t>
      </w:r>
      <w:proofErr w:type="spellEnd"/>
      <w:r w:rsidR="009B0001" w:rsidRPr="00FA2370">
        <w:rPr>
          <w:rFonts w:ascii="Times New Roman" w:eastAsia="Times New Roman" w:hAnsi="Times New Roman" w:cs="Times New Roman"/>
          <w:b/>
          <w:bCs/>
          <w:color w:val="000000"/>
          <w:sz w:val="44"/>
          <w:szCs w:val="28"/>
          <w:lang w:eastAsia="ru-RU"/>
        </w:rPr>
        <w:t>»</w:t>
      </w:r>
    </w:p>
    <w:p w:rsidR="009B0001" w:rsidRPr="00FA2370" w:rsidRDefault="009B0001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0"/>
          <w:szCs w:val="28"/>
          <w:lang w:eastAsia="ru-RU"/>
        </w:rPr>
      </w:pPr>
    </w:p>
    <w:p w:rsidR="009B0001" w:rsidRPr="00FA2370" w:rsidRDefault="009B0001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0"/>
          <w:szCs w:val="28"/>
          <w:lang w:eastAsia="ru-RU"/>
        </w:rPr>
      </w:pPr>
    </w:p>
    <w:p w:rsidR="009B0001" w:rsidRPr="00FA2370" w:rsidRDefault="009B0001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40"/>
          <w:szCs w:val="28"/>
          <w:lang w:eastAsia="ru-RU"/>
        </w:rPr>
      </w:pPr>
    </w:p>
    <w:p w:rsidR="009B0001" w:rsidRDefault="009B0001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Default="009B0001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Default="009B0001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Default="009B0001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Default="009B0001" w:rsidP="00A2223F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2223F" w:rsidRDefault="00FA2370" w:rsidP="00A2223F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Автор работы</w:t>
      </w:r>
      <w:r w:rsidR="0031360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="00A2223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A2223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Давыдова </w:t>
      </w:r>
      <w:proofErr w:type="spellStart"/>
      <w:r w:rsidR="00A2223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Дарина</w:t>
      </w:r>
      <w:proofErr w:type="spellEnd"/>
      <w:r w:rsidR="00A2223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Дмитриевна</w:t>
      </w:r>
      <w:r w:rsidR="00A2223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A2223F" w:rsidRDefault="00A2223F" w:rsidP="00A2223F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ученица 9 класса</w:t>
      </w:r>
    </w:p>
    <w:p w:rsidR="009B0001" w:rsidRDefault="00A2223F" w:rsidP="009B000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Направление секции: художественное образование</w:t>
      </w:r>
      <w:r w:rsidR="009B000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313603" w:rsidRDefault="00313603" w:rsidP="009B000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Руководитель: учитель технологии и ИЗО </w:t>
      </w:r>
    </w:p>
    <w:p w:rsidR="00313603" w:rsidRDefault="00A2223F" w:rsidP="009B000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Николаева Наталья Михайловна</w:t>
      </w:r>
    </w:p>
    <w:p w:rsidR="009B0001" w:rsidRDefault="009B0001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Default="009B0001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Default="009B0001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Default="009B0001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Default="009B0001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Default="009B0001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Default="009B0001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Default="009B0001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Default="009B0001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Default="009B0001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Default="009B0001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</w:pPr>
    </w:p>
    <w:p w:rsidR="001B744D" w:rsidRDefault="001B744D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</w:pPr>
    </w:p>
    <w:p w:rsidR="00FA2370" w:rsidRDefault="00FA2370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</w:pPr>
    </w:p>
    <w:p w:rsidR="00FA2370" w:rsidRDefault="00FA2370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</w:pPr>
    </w:p>
    <w:p w:rsidR="00FA2370" w:rsidRDefault="00FA2370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</w:pPr>
    </w:p>
    <w:p w:rsidR="001B744D" w:rsidRPr="001B744D" w:rsidRDefault="001B744D" w:rsidP="009B00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</w:pPr>
    </w:p>
    <w:p w:rsidR="009B0001" w:rsidRDefault="00FA2370" w:rsidP="00210E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2023 г.</w:t>
      </w:r>
    </w:p>
    <w:p w:rsidR="009B0001" w:rsidRPr="0015402B" w:rsidRDefault="009B000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Содержание:</w:t>
      </w:r>
    </w:p>
    <w:p w:rsidR="00C43564" w:rsidRPr="0015402B" w:rsidRDefault="009B0001" w:rsidP="00173494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Введение.</w:t>
      </w:r>
    </w:p>
    <w:p w:rsidR="00C43564" w:rsidRPr="0015402B" w:rsidRDefault="00C43564" w:rsidP="00173494">
      <w:pPr>
        <w:pStyle w:val="a3"/>
        <w:numPr>
          <w:ilvl w:val="1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Проблема</w:t>
      </w:r>
    </w:p>
    <w:p w:rsidR="009B0001" w:rsidRPr="0015402B" w:rsidRDefault="009B0001" w:rsidP="00173494">
      <w:pPr>
        <w:pStyle w:val="a3"/>
        <w:numPr>
          <w:ilvl w:val="1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Актуальность темы</w:t>
      </w:r>
    </w:p>
    <w:p w:rsidR="009B0001" w:rsidRPr="0015402B" w:rsidRDefault="009B0001" w:rsidP="00173494">
      <w:pPr>
        <w:pStyle w:val="a3"/>
        <w:numPr>
          <w:ilvl w:val="1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Цель и задачи</w:t>
      </w:r>
    </w:p>
    <w:p w:rsidR="00F94AA2" w:rsidRPr="0015402B" w:rsidRDefault="00F94AA2" w:rsidP="00173494">
      <w:pPr>
        <w:pStyle w:val="a3"/>
        <w:numPr>
          <w:ilvl w:val="1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Примерный ожидаемый результат</w:t>
      </w:r>
    </w:p>
    <w:p w:rsidR="00F94AA2" w:rsidRPr="0015402B" w:rsidRDefault="00F94AA2" w:rsidP="00173494">
      <w:pPr>
        <w:pStyle w:val="a3"/>
        <w:numPr>
          <w:ilvl w:val="1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Этапы работы</w:t>
      </w:r>
    </w:p>
    <w:p w:rsidR="00902DF6" w:rsidRPr="0015402B" w:rsidRDefault="00F94AA2" w:rsidP="00173494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Теоретический раздел.</w:t>
      </w:r>
    </w:p>
    <w:p w:rsidR="00F94AA2" w:rsidRPr="0015402B" w:rsidRDefault="00F94AA2" w:rsidP="00173494">
      <w:pPr>
        <w:pStyle w:val="a3"/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2.1</w:t>
      </w:r>
      <w:r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  <w:t xml:space="preserve">   </w:t>
      </w:r>
      <w:r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C3633B"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</w:t>
      </w:r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сновное понятие </w:t>
      </w:r>
      <w:proofErr w:type="spellStart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олонхо</w:t>
      </w:r>
      <w:proofErr w:type="spellEnd"/>
    </w:p>
    <w:p w:rsidR="00F94AA2" w:rsidRPr="00313603" w:rsidRDefault="00F94AA2" w:rsidP="00173494">
      <w:pPr>
        <w:pStyle w:val="a3"/>
        <w:numPr>
          <w:ilvl w:val="1"/>
          <w:numId w:val="31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sah-RU" w:eastAsia="ru-RU"/>
        </w:rPr>
        <w:t xml:space="preserve">   </w:t>
      </w:r>
      <w:r w:rsidR="00590F35"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Константина Лукича Федорова - К</w:t>
      </w:r>
      <w:r w:rsidR="00590F35"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sah-RU" w:eastAsia="ru-RU"/>
        </w:rPr>
        <w:t>өскөйө Кө</w:t>
      </w:r>
      <w:proofErr w:type="gramStart"/>
      <w:r w:rsidR="00590F35"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sah-RU" w:eastAsia="ru-RU"/>
        </w:rPr>
        <w:t>ст</w:t>
      </w:r>
      <w:proofErr w:type="gramEnd"/>
      <w:r w:rsidR="00590F35"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sah-RU" w:eastAsia="ru-RU"/>
        </w:rPr>
        <w:t>өкүүн.</w:t>
      </w:r>
    </w:p>
    <w:p w:rsidR="00F94AA2" w:rsidRPr="00313603" w:rsidRDefault="00313603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sah-RU" w:eastAsia="ru-RU"/>
        </w:rPr>
        <w:t xml:space="preserve">          2.3</w:t>
      </w:r>
      <w:r w:rsidR="00F94AA2" w:rsidRPr="0031360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sah-RU" w:eastAsia="ru-RU"/>
        </w:rPr>
        <w:t xml:space="preserve">   </w:t>
      </w:r>
      <w:r w:rsidR="00902DF6" w:rsidRPr="0031360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sah-RU" w:eastAsia="ru-RU"/>
        </w:rPr>
        <w:t xml:space="preserve"> Основное понятие иллюстрации</w:t>
      </w:r>
      <w:r w:rsidR="00F94AA2" w:rsidRPr="0031360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sah-RU" w:eastAsia="ru-RU"/>
        </w:rPr>
        <w:t>.</w:t>
      </w:r>
    </w:p>
    <w:p w:rsidR="00902DF6" w:rsidRPr="0015402B" w:rsidRDefault="00902DF6" w:rsidP="00173494">
      <w:pPr>
        <w:pStyle w:val="a3"/>
        <w:numPr>
          <w:ilvl w:val="1"/>
          <w:numId w:val="27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sah-RU" w:eastAsia="ru-RU"/>
        </w:rPr>
        <w:t xml:space="preserve">    А</w:t>
      </w:r>
      <w:r w:rsidR="00F94AA2"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sah-RU" w:eastAsia="ru-RU"/>
        </w:rPr>
        <w:t>нкетирование</w:t>
      </w:r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sah-RU" w:eastAsia="ru-RU"/>
        </w:rPr>
        <w:t>.</w:t>
      </w:r>
    </w:p>
    <w:p w:rsidR="00F94AA2" w:rsidRPr="0015402B" w:rsidRDefault="00F94AA2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  <w:t xml:space="preserve">   </w:t>
      </w:r>
      <w:r w:rsidR="00BB74E0"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  <w:t xml:space="preserve"> </w:t>
      </w:r>
      <w:r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  <w:t>3.  Практический раздел</w:t>
      </w:r>
    </w:p>
    <w:p w:rsidR="00F94AA2" w:rsidRPr="0015402B" w:rsidRDefault="00F94AA2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  <w:t xml:space="preserve">         </w:t>
      </w:r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sah-RU" w:eastAsia="ru-RU"/>
        </w:rPr>
        <w:t xml:space="preserve">3.1 </w:t>
      </w:r>
      <w:r w:rsidR="00C43564"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sah-RU" w:eastAsia="ru-RU"/>
        </w:rPr>
        <w:t xml:space="preserve">    </w:t>
      </w:r>
      <w:r w:rsidR="00350F5E"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sah-RU" w:eastAsia="ru-RU"/>
        </w:rPr>
        <w:t>описание поиск идей, стилей выполнения.</w:t>
      </w:r>
    </w:p>
    <w:p w:rsidR="00CB5D4B" w:rsidRPr="0015402B" w:rsidRDefault="00F94AA2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sah-RU" w:eastAsia="ru-RU"/>
        </w:rPr>
        <w:t xml:space="preserve">         3.2 </w:t>
      </w:r>
      <w:r w:rsidR="00C43564"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sah-RU" w:eastAsia="ru-RU"/>
        </w:rPr>
        <w:t xml:space="preserve">    </w:t>
      </w:r>
      <w:r w:rsidR="00CB5D4B"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sah-RU" w:eastAsia="ru-RU"/>
        </w:rPr>
        <w:t>краткое описание олонхо “Күн Тэгиэримэ”</w:t>
      </w:r>
    </w:p>
    <w:p w:rsidR="00C43564" w:rsidRPr="0015402B" w:rsidRDefault="00CB5D4B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sah-RU" w:eastAsia="ru-RU"/>
        </w:rPr>
        <w:t xml:space="preserve">   </w:t>
      </w:r>
      <w:r w:rsidR="00C43564"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  <w:t>4. Заключение.</w:t>
      </w:r>
    </w:p>
    <w:p w:rsidR="00C43564" w:rsidRPr="0015402B" w:rsidRDefault="00C43564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  <w:t xml:space="preserve">  </w:t>
      </w:r>
      <w:r w:rsidR="00BB74E0"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  <w:t xml:space="preserve"> </w:t>
      </w:r>
      <w:r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  <w:t>5. Список использованной литературы.</w:t>
      </w:r>
    </w:p>
    <w:p w:rsidR="00C43564" w:rsidRPr="0015402B" w:rsidRDefault="00C43564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</w:t>
      </w:r>
      <w:r w:rsidR="00BB74E0"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6. Приложение. </w:t>
      </w:r>
    </w:p>
    <w:p w:rsidR="00F94AA2" w:rsidRPr="0015402B" w:rsidRDefault="00F94AA2" w:rsidP="00173494">
      <w:pPr>
        <w:pStyle w:val="a3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</w:pPr>
    </w:p>
    <w:p w:rsidR="009B0001" w:rsidRPr="0015402B" w:rsidRDefault="009B0001" w:rsidP="00173494">
      <w:pPr>
        <w:pStyle w:val="a3"/>
        <w:spacing w:after="0" w:line="360" w:lineRule="auto"/>
        <w:ind w:left="144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Pr="0015402B" w:rsidRDefault="009B000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Pr="0015402B" w:rsidRDefault="009B000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Pr="0015402B" w:rsidRDefault="009B000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Pr="0015402B" w:rsidRDefault="009B000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Pr="0015402B" w:rsidRDefault="009B000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Pr="0015402B" w:rsidRDefault="009B000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Pr="0015402B" w:rsidRDefault="009B000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Pr="0015402B" w:rsidRDefault="009B000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Pr="0015402B" w:rsidRDefault="009B000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Pr="0015402B" w:rsidRDefault="009B000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Pr="0015402B" w:rsidRDefault="009B000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9B0001" w:rsidRPr="0015402B" w:rsidRDefault="009B000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B744D" w:rsidRDefault="001B744D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  <w:lastRenderedPageBreak/>
        <w:t>Введение.</w:t>
      </w:r>
    </w:p>
    <w:p w:rsidR="0008475E" w:rsidRPr="0015402B" w:rsidRDefault="00590F35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  <w:t>Проблема проекта</w:t>
      </w:r>
      <w:r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C43564" w:rsidRPr="0015402B" w:rsidRDefault="00C43564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</w:t>
      </w:r>
      <w:proofErr w:type="spellStart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— это корпус древних эпических сказаний якутского фольклора и одновременно традиция, культура и верование народа Саха. </w:t>
      </w:r>
      <w:proofErr w:type="gramStart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Признан</w:t>
      </w:r>
      <w:proofErr w:type="gramEnd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памятником нематериального наследия ЮНЕСКО. </w:t>
      </w:r>
      <w:proofErr w:type="spellStart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как весь эпос, так и его отдельные части-песни длиной от 10 до 40 тысяч строк. Самые длинные песни </w:t>
      </w:r>
      <w:proofErr w:type="spellStart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 по преданию, сказители-</w:t>
      </w:r>
      <w:proofErr w:type="spellStart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олонхосуты</w:t>
      </w:r>
      <w:proofErr w:type="spellEnd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исполняли без перерыва семь дней и семь ночей! Для якутов </w:t>
      </w:r>
      <w:proofErr w:type="spellStart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всегда было не только развлечением, но и способом познания мира. Исполнение </w:t>
      </w:r>
      <w:proofErr w:type="spellStart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интересно слушать, а вот читать очень сложно, особенно для детей, и по этому для решения проблемы я решила выполнить иллюстрации к </w:t>
      </w:r>
      <w:proofErr w:type="spellStart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олоҥхо</w:t>
      </w:r>
      <w:proofErr w:type="spellEnd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«</w:t>
      </w:r>
      <w:proofErr w:type="spellStart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Күн</w:t>
      </w:r>
      <w:proofErr w:type="spellEnd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Тэгиэримэ</w:t>
      </w:r>
      <w:proofErr w:type="spellEnd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» автора, уроженца нашего наслега Константина Лукича Федорова - </w:t>
      </w:r>
      <w:proofErr w:type="spellStart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Көскөйө</w:t>
      </w:r>
      <w:proofErr w:type="spellEnd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Кө</w:t>
      </w:r>
      <w:proofErr w:type="gramStart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ст</w:t>
      </w:r>
      <w:proofErr w:type="gramEnd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өкүүн</w:t>
      </w:r>
      <w:proofErr w:type="spellEnd"/>
      <w:r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.</w:t>
      </w:r>
    </w:p>
    <w:p w:rsidR="00C43564" w:rsidRPr="0015402B" w:rsidRDefault="009B000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Актуальность:</w:t>
      </w: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9B0001" w:rsidRPr="0015402B" w:rsidRDefault="00C43564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Культурное  наследие  якутов  является  ч</w:t>
      </w: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астью    наследия  народов</w:t>
      </w:r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 В наше время, когда расшатываются нравственные устои общества, наблюдается засилье чужой культуры и морали, мы </w:t>
      </w:r>
      <w:proofErr w:type="gramStart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ищем пути возрождения национального самопознания подрастающего поколения и обращаем</w:t>
      </w:r>
      <w:proofErr w:type="gramEnd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свои взоры на духовное и этнокультурное начало, на вековой опыт нации. В нашей республике остро стоит вопрос </w:t>
      </w:r>
      <w:r w:rsidR="00AD13EA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сохранении и изучении </w:t>
      </w:r>
      <w:proofErr w:type="spellStart"/>
      <w:r w:rsidR="00AD13EA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="00AD13EA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9B0001" w:rsidRPr="0015402B" w:rsidRDefault="009B000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воспитывает детей быть человечным, духовно и нравственно развитым, учит </w:t>
      </w:r>
      <w:proofErr w:type="gram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понимать и создать</w:t>
      </w:r>
      <w:proofErr w:type="gram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все прекрасное и вечное, вызывает чувство гордости за свой народ, за свою культуру. </w:t>
      </w:r>
    </w:p>
    <w:p w:rsidR="00AD13EA" w:rsidRPr="0015402B" w:rsidRDefault="00AD13EA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</w:t>
      </w:r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Сохранение и развитие самобытной культуры </w:t>
      </w:r>
      <w:proofErr w:type="spellStart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мировом сообществе посредством передачи ее детям, </w:t>
      </w:r>
      <w:proofErr w:type="gramStart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направлен</w:t>
      </w:r>
      <w:proofErr w:type="gramEnd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возрождение духовности, народных традиций, обычаев и изучение фольклора. </w:t>
      </w:r>
      <w:proofErr w:type="spellStart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 могучий источник, энциклопедия мудрости, искусства и поэзии нацелена на развитие целостного человека, который является высшей ценностью общества. Несколько поколений людей на </w:t>
      </w:r>
      <w:proofErr w:type="spellStart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учились понимать философию создания мира. </w:t>
      </w:r>
    </w:p>
    <w:p w:rsidR="00AD13EA" w:rsidRPr="001B744D" w:rsidRDefault="00AD13EA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играет огромную</w:t>
      </w:r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роль в воспитании и становлении человека.</w:t>
      </w:r>
      <w:r w:rsidRPr="0015402B">
        <w:rPr>
          <w:rFonts w:ascii="Times New Roman" w:hAnsi="Times New Roman" w:cs="Times New Roman"/>
          <w:sz w:val="28"/>
          <w:szCs w:val="28"/>
        </w:rPr>
        <w:t xml:space="preserve"> </w:t>
      </w: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данном проекте мной предпринята попытка рассмотрения возможностей привлечь внимание дошкольников и младших школьников </w:t>
      </w:r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 </w:t>
      </w:r>
      <w:proofErr w:type="spellStart"/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олоҥхо</w:t>
      </w:r>
      <w:proofErr w:type="spellEnd"/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proofErr w:type="spellStart"/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Күн</w:t>
      </w:r>
      <w:proofErr w:type="spellEnd"/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Тэгиэримэ</w:t>
      </w:r>
      <w:proofErr w:type="spellEnd"/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автора, уроженца </w:t>
      </w:r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нашего наслега Константина Лукича Федорова - </w:t>
      </w:r>
      <w:proofErr w:type="spellStart"/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Көскөйө</w:t>
      </w:r>
      <w:proofErr w:type="spellEnd"/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Кө</w:t>
      </w:r>
      <w:proofErr w:type="gramStart"/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</w:t>
      </w:r>
      <w:proofErr w:type="gramEnd"/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өкүүн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через </w:t>
      </w:r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иллюстрирование</w:t>
      </w: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9B0001" w:rsidRPr="0015402B" w:rsidRDefault="001B744D" w:rsidP="0017349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  <w:t xml:space="preserve">      </w:t>
      </w:r>
      <w:r w:rsidR="009B0001"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Цели:</w:t>
      </w:r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Воспитание и развитие интереса детей с детского сада к познанию своей национальности, патриотизма, любви к родной  природе, труду, традиционной культуре предков с помощью иллюстрации </w:t>
      </w:r>
      <w:proofErr w:type="spellStart"/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олоҥхо</w:t>
      </w:r>
      <w:proofErr w:type="spellEnd"/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proofErr w:type="spellStart"/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Күн</w:t>
      </w:r>
      <w:proofErr w:type="spellEnd"/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Тэгиэримэ</w:t>
      </w:r>
      <w:proofErr w:type="spellEnd"/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автора, уроженца нашего наслега Константина Лукича Федорова - </w:t>
      </w:r>
      <w:proofErr w:type="spellStart"/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Көскөйө</w:t>
      </w:r>
      <w:proofErr w:type="spellEnd"/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Кө</w:t>
      </w:r>
      <w:proofErr w:type="gramStart"/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</w:t>
      </w:r>
      <w:proofErr w:type="gramEnd"/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өкүүн</w:t>
      </w:r>
      <w:proofErr w:type="spellEnd"/>
      <w:r w:rsidR="0090324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9B0001" w:rsidRPr="0015402B" w:rsidRDefault="00131E66" w:rsidP="0017349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  <w:t xml:space="preserve">    </w:t>
      </w:r>
      <w:r w:rsidR="009B0001"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</w:t>
      </w:r>
    </w:p>
    <w:p w:rsidR="00903241" w:rsidRPr="0015402B" w:rsidRDefault="0090324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  Изучить материал по данной теме.</w:t>
      </w:r>
    </w:p>
    <w:p w:rsidR="00903241" w:rsidRPr="0015402B" w:rsidRDefault="0090324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изучение и пропаганда творчества местного </w:t>
      </w: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олонхосута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Федорова Константина Лукича – </w:t>
      </w: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Көскөйө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Кө</w:t>
      </w:r>
      <w:proofErr w:type="gram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</w:t>
      </w:r>
      <w:proofErr w:type="gram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өкүүн</w:t>
      </w:r>
      <w:proofErr w:type="spellEnd"/>
    </w:p>
    <w:p w:rsidR="00903241" w:rsidRPr="0015402B" w:rsidRDefault="0090324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 Повысить уровень этнокультурного образования.</w:t>
      </w:r>
    </w:p>
    <w:p w:rsidR="00903241" w:rsidRPr="0015402B" w:rsidRDefault="0090324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Способствовать повышению интереса через иллюстрации к шедевру якутского народа – </w:t>
      </w: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и его сохранения.</w:t>
      </w:r>
    </w:p>
    <w:p w:rsidR="00B729DB" w:rsidRPr="0015402B" w:rsidRDefault="00131E66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sah-RU" w:eastAsia="ru-RU"/>
        </w:rPr>
        <w:t xml:space="preserve">     </w:t>
      </w:r>
      <w:r w:rsidR="00903241" w:rsidRPr="0015402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Примерный ожидаемый результат:</w:t>
      </w:r>
    </w:p>
    <w:p w:rsidR="00903241" w:rsidRDefault="0090324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В настоящее время, в мире современных технологий, всевозможными путями надо развиваться, совершенствовать знания, способности, возможности, овладевать технологическим мастерством, развивать свой художественный вкус и творческие задатки, которые даны нам природой. </w:t>
      </w: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развивает фантазию, воображение, память, чувство гордости за свой народ, за свою культуру, любовь к родной земле. А человек, изучающий свою культуру, относится к своему народу с уважением, </w:t>
      </w:r>
      <w:proofErr w:type="gram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вырастает с чувством гордости и равноправия с другими народами и становится</w:t>
      </w:r>
      <w:proofErr w:type="gram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духовно-нравственной, всесторонне развитой личностью. По результатам проделанной работы я </w:t>
      </w:r>
      <w:proofErr w:type="gram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надеюсь достичь</w:t>
      </w:r>
      <w:r w:rsidR="002F170F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интерес</w:t>
      </w:r>
      <w:proofErr w:type="gramEnd"/>
      <w:r w:rsidR="002F170F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подрастающего поколения</w:t>
      </w: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произведениям </w:t>
      </w: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="002F170F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и тем самым привить интерес к чтению и познанию </w:t>
      </w:r>
      <w:proofErr w:type="spellStart"/>
      <w:r w:rsidR="002F170F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="002F170F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131E66" w:rsidRPr="00131E66" w:rsidRDefault="00131E66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sah-RU" w:eastAsia="ru-RU"/>
        </w:rPr>
      </w:pPr>
    </w:p>
    <w:p w:rsidR="002F170F" w:rsidRDefault="00131E66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sah-RU" w:eastAsia="ru-RU"/>
        </w:rPr>
        <w:t xml:space="preserve">      </w:t>
      </w:r>
      <w:r w:rsidR="002F170F" w:rsidRPr="0015402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Этапы работы:</w:t>
      </w:r>
    </w:p>
    <w:p w:rsidR="00131E66" w:rsidRPr="00131E66" w:rsidRDefault="00131E66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sah-RU" w:eastAsia="ru-RU"/>
        </w:rPr>
      </w:pPr>
    </w:p>
    <w:tbl>
      <w:tblPr>
        <w:tblW w:w="9288" w:type="dxa"/>
        <w:tblInd w:w="-108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43"/>
        <w:gridCol w:w="6945"/>
      </w:tblGrid>
      <w:tr w:rsidR="00C3633B" w:rsidRPr="0015402B" w:rsidTr="00C3633B">
        <w:tc>
          <w:tcPr>
            <w:tcW w:w="23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3633B" w:rsidRPr="0015402B" w:rsidRDefault="00C3633B" w:rsidP="00173494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402B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Дата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3633B" w:rsidRPr="0015402B" w:rsidRDefault="00C3633B" w:rsidP="00173494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402B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Мероприятие</w:t>
            </w:r>
          </w:p>
        </w:tc>
      </w:tr>
      <w:tr w:rsidR="00C3633B" w:rsidRPr="0015402B" w:rsidTr="00C3633B">
        <w:tc>
          <w:tcPr>
            <w:tcW w:w="23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3633B" w:rsidRPr="0015402B" w:rsidRDefault="00C3633B" w:rsidP="00173494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402B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Январь 2023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3633B" w:rsidRPr="0015402B" w:rsidRDefault="00C3633B" w:rsidP="00173494">
            <w:pPr>
              <w:numPr>
                <w:ilvl w:val="0"/>
                <w:numId w:val="8"/>
              </w:numPr>
              <w:spacing w:before="30" w:after="3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402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Составление плана, определение целей и задач проекта.</w:t>
            </w:r>
          </w:p>
          <w:p w:rsidR="00C3633B" w:rsidRPr="0015402B" w:rsidRDefault="00C3633B" w:rsidP="00173494">
            <w:pPr>
              <w:numPr>
                <w:ilvl w:val="0"/>
                <w:numId w:val="8"/>
              </w:numPr>
              <w:spacing w:before="30" w:after="3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402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Чтение </w:t>
            </w:r>
            <w:proofErr w:type="spellStart"/>
            <w:r w:rsidRPr="0015402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олонхо</w:t>
            </w:r>
            <w:proofErr w:type="spellEnd"/>
            <w:r w:rsidRPr="0015402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«Кун </w:t>
            </w:r>
            <w:proofErr w:type="spellStart"/>
            <w:r w:rsidRPr="0015402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Тэгиэримэ</w:t>
            </w:r>
            <w:proofErr w:type="spellEnd"/>
            <w:r w:rsidRPr="0015402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» </w:t>
            </w:r>
          </w:p>
        </w:tc>
      </w:tr>
      <w:tr w:rsidR="00C3633B" w:rsidRPr="0015402B" w:rsidTr="00C3633B">
        <w:trPr>
          <w:trHeight w:val="832"/>
        </w:trPr>
        <w:tc>
          <w:tcPr>
            <w:tcW w:w="23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3633B" w:rsidRPr="0015402B" w:rsidRDefault="00C3633B" w:rsidP="00173494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402B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lastRenderedPageBreak/>
              <w:t>Февраль 2023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3633B" w:rsidRPr="0015402B" w:rsidRDefault="00C3633B" w:rsidP="00173494">
            <w:pPr>
              <w:numPr>
                <w:ilvl w:val="0"/>
                <w:numId w:val="11"/>
              </w:numPr>
              <w:spacing w:before="30" w:after="3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402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Выбор техники рисования</w:t>
            </w:r>
          </w:p>
          <w:p w:rsidR="00C3633B" w:rsidRPr="0015402B" w:rsidRDefault="00C3633B" w:rsidP="00173494">
            <w:pPr>
              <w:numPr>
                <w:ilvl w:val="0"/>
                <w:numId w:val="11"/>
              </w:numPr>
              <w:spacing w:before="30" w:after="3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402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Выполнение примерных эскизов иллюстрации</w:t>
            </w:r>
          </w:p>
        </w:tc>
      </w:tr>
      <w:tr w:rsidR="00C3633B" w:rsidRPr="0015402B" w:rsidTr="00C3633B">
        <w:tc>
          <w:tcPr>
            <w:tcW w:w="23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3633B" w:rsidRPr="0015402B" w:rsidRDefault="00C3633B" w:rsidP="00173494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402B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Март 2023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3633B" w:rsidRPr="0015402B" w:rsidRDefault="00C3633B" w:rsidP="00173494">
            <w:pPr>
              <w:numPr>
                <w:ilvl w:val="0"/>
                <w:numId w:val="13"/>
              </w:numPr>
              <w:spacing w:before="30" w:after="3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402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Выполнение основных сюжетов </w:t>
            </w:r>
            <w:proofErr w:type="spellStart"/>
            <w:r w:rsidRPr="0015402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олонхо</w:t>
            </w:r>
            <w:proofErr w:type="spellEnd"/>
          </w:p>
        </w:tc>
      </w:tr>
      <w:tr w:rsidR="00C3633B" w:rsidRPr="0015402B" w:rsidTr="00C3633B">
        <w:tc>
          <w:tcPr>
            <w:tcW w:w="23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3633B" w:rsidRPr="0015402B" w:rsidRDefault="00C3633B" w:rsidP="00173494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402B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Апрель2023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3633B" w:rsidRPr="0015402B" w:rsidRDefault="00C3633B" w:rsidP="00173494">
            <w:pPr>
              <w:numPr>
                <w:ilvl w:val="0"/>
                <w:numId w:val="14"/>
              </w:numPr>
              <w:spacing w:before="30" w:after="30"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402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Составление электронной книги </w:t>
            </w:r>
          </w:p>
        </w:tc>
      </w:tr>
      <w:tr w:rsidR="00C3633B" w:rsidRPr="0015402B" w:rsidTr="00C3633B">
        <w:tc>
          <w:tcPr>
            <w:tcW w:w="23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3633B" w:rsidRPr="0015402B" w:rsidRDefault="00C3633B" w:rsidP="00173494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402B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Май 2023</w:t>
            </w:r>
          </w:p>
        </w:tc>
        <w:tc>
          <w:tcPr>
            <w:tcW w:w="6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3633B" w:rsidRPr="0015402B" w:rsidRDefault="00C3633B" w:rsidP="00173494">
            <w:pPr>
              <w:numPr>
                <w:ilvl w:val="0"/>
                <w:numId w:val="15"/>
              </w:numPr>
              <w:spacing w:before="30" w:after="3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5402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Апробация на базе МБОУ «</w:t>
            </w:r>
            <w:proofErr w:type="spellStart"/>
            <w:r w:rsidRPr="0015402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Соловьевская</w:t>
            </w:r>
            <w:proofErr w:type="spellEnd"/>
            <w:r w:rsidRPr="0015402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СОШ им. П. М. Васильева»</w:t>
            </w:r>
          </w:p>
        </w:tc>
      </w:tr>
    </w:tbl>
    <w:p w:rsidR="00903241" w:rsidRPr="001B744D" w:rsidRDefault="0090324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sah-RU" w:eastAsia="ru-RU"/>
        </w:rPr>
      </w:pPr>
    </w:p>
    <w:p w:rsidR="00C3633B" w:rsidRPr="00173494" w:rsidRDefault="00173494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  <w:t xml:space="preserve">      </w:t>
      </w:r>
      <w:r w:rsidR="00131E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  <w:t xml:space="preserve"> </w:t>
      </w:r>
      <w:r w:rsidR="00902DF6"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Теоритическая часть.</w:t>
      </w:r>
    </w:p>
    <w:p w:rsidR="00131E66" w:rsidRPr="00131E66" w:rsidRDefault="00902DF6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</w:pPr>
      <w:r w:rsidRPr="00131E6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 </w:t>
      </w:r>
      <w:r w:rsidR="00131E66" w:rsidRPr="00131E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Основное понятие </w:t>
      </w:r>
      <w:proofErr w:type="spellStart"/>
      <w:r w:rsidR="00131E66" w:rsidRPr="00131E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олонхо</w:t>
      </w:r>
      <w:proofErr w:type="spellEnd"/>
      <w:r w:rsidR="00131E66" w:rsidRPr="00131E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  <w:t>.</w:t>
      </w:r>
    </w:p>
    <w:p w:rsidR="009B0001" w:rsidRPr="0015402B" w:rsidRDefault="00131E66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1E6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73494">
        <w:rPr>
          <w:rFonts w:ascii="Times New Roman" w:eastAsia="Times New Roman" w:hAnsi="Times New Roman" w:cs="Times New Roman"/>
          <w:color w:val="000000"/>
          <w:sz w:val="28"/>
          <w:szCs w:val="28"/>
          <w:lang w:val="sah-RU" w:eastAsia="ru-RU"/>
        </w:rPr>
        <w:t xml:space="preserve">     </w:t>
      </w:r>
      <w:proofErr w:type="spellStart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возникло в глубокой древности и относится</w:t>
      </w:r>
      <w:proofErr w:type="gramEnd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наиболее архаическим памятникам </w:t>
      </w:r>
      <w:proofErr w:type="spellStart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тюрько</w:t>
      </w:r>
      <w:proofErr w:type="spellEnd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-монгольского мира. Зачатки </w:t>
      </w:r>
      <w:proofErr w:type="spellStart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возникли еще в период территориальной близости предков якутов к этим народам (не позднее VI–IX вв. н.э.). Якутский героический эпос </w:t>
      </w:r>
      <w:proofErr w:type="spellStart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представляет собой уникальный феномен концентрации генетической памяти, мировоззрения, философии, поэтического языка, песенной и устной сказительской традиции в виде импровизации и традиционных запевов, сохранивший на протяжении столетий культурную идентичность якутского народа. Этот величайший устный памятник якутов бытовал у народа испокон веков, передаваясь из поколения в поколение </w:t>
      </w:r>
      <w:proofErr w:type="gramStart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талантливыми</w:t>
      </w:r>
      <w:proofErr w:type="gramEnd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олонхосутами</w:t>
      </w:r>
      <w:proofErr w:type="spellEnd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виде устной сказительской традиции. </w:t>
      </w:r>
      <w:proofErr w:type="spellStart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ранее любимое и культивируемое народом на всех этапах его истории, и ныне поражает своей масштабностью, обобщенностью исторического и культурного опыта, феноменом поэтического слова, импровизационного дара, эпического горлового пения </w:t>
      </w:r>
      <w:proofErr w:type="spellStart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кылысах</w:t>
      </w:r>
      <w:proofErr w:type="spellEnd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а также высоким уровнем символического мышления. </w:t>
      </w:r>
      <w:proofErr w:type="spellStart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вновь востребовано жизнью как никогда ранее – именно с точки зрения объединения этноса и признания </w:t>
      </w:r>
      <w:proofErr w:type="spellStart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</w:t>
      </w:r>
      <w:r w:rsidR="009E7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нхо</w:t>
      </w:r>
      <w:proofErr w:type="spellEnd"/>
      <w:r w:rsidR="009E7F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качестве символа общ</w:t>
      </w:r>
      <w:r w:rsidR="009E7FB7">
        <w:rPr>
          <w:rFonts w:ascii="Times New Roman" w:eastAsia="Times New Roman" w:hAnsi="Times New Roman" w:cs="Times New Roman"/>
          <w:color w:val="000000"/>
          <w:sz w:val="28"/>
          <w:szCs w:val="28"/>
          <w:lang w:val="sah-RU" w:eastAsia="ru-RU"/>
        </w:rPr>
        <w:t xml:space="preserve">ественности Якутии с </w:t>
      </w:r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миром. В </w:t>
      </w:r>
      <w:proofErr w:type="spellStart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собран весь алмазный фонд поэтического гения народа все вершины духовного и материального творчества в прошлом. «</w:t>
      </w:r>
      <w:proofErr w:type="spellStart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-вершина мудрости якутского народа источник неисчерпаемой энерг</w:t>
      </w:r>
      <w:r w:rsidR="00902DF6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ии, его умственной деятельности</w:t>
      </w:r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гимн добру и высокой нравственности. В нем высокий полет мысли всего народа, воплощение неукротимого национального духа»,- утверждает доктор исторических наук, профессор </w:t>
      </w:r>
      <w:proofErr w:type="spellStart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В.Н.Иванов</w:t>
      </w:r>
      <w:proofErr w:type="spellEnd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9B0001" w:rsidRPr="0015402B" w:rsidRDefault="00902DF6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         </w:t>
      </w:r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Якутский героический эпос </w:t>
      </w:r>
      <w:proofErr w:type="spellStart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был провозглашен ЮНЕСКО Шедевром устного и нематериального наследия человечества 25 ноября 2005 г.</w:t>
      </w:r>
      <w:r w:rsidR="009B0001" w:rsidRPr="0015402B">
        <w:rPr>
          <w:rFonts w:ascii="Times New Roman" w:eastAsia="Times New Roman" w:hAnsi="Times New Roman" w:cs="Times New Roman"/>
          <w:color w:val="52593B"/>
          <w:sz w:val="28"/>
          <w:szCs w:val="28"/>
          <w:lang w:eastAsia="ru-RU"/>
        </w:rPr>
        <w:t> </w:t>
      </w:r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Этот статус присуждается явлениям культуры выдающейся ценности, которые основаны исклю</w:t>
      </w:r>
      <w:r w:rsidR="001734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чительно на народных традициях.</w:t>
      </w:r>
      <w:r w:rsidR="00173494">
        <w:rPr>
          <w:rFonts w:ascii="Times New Roman" w:eastAsia="Times New Roman" w:hAnsi="Times New Roman" w:cs="Times New Roman"/>
          <w:color w:val="000000"/>
          <w:sz w:val="28"/>
          <w:szCs w:val="28"/>
          <w:lang w:val="sah-RU" w:eastAsia="ru-RU"/>
        </w:rPr>
        <w:t xml:space="preserve"> </w:t>
      </w:r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2009  г.  президентом  Республики  Саха  (Якутия)  В.А.  Штыровым  был </w:t>
      </w:r>
    </w:p>
    <w:p w:rsidR="009B0001" w:rsidRPr="0015402B" w:rsidRDefault="009B000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издан  Закон  «О  сохранении  и  защите  эпического  наследия  народов  РС </w:t>
      </w:r>
    </w:p>
    <w:p w:rsidR="009B0001" w:rsidRPr="0015402B" w:rsidRDefault="009B000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(Я)».  Данный  закон  состоит  из  13  статей,  в  нем  определяются  меры  </w:t>
      </w:r>
      <w:proofErr w:type="gram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</w:t>
      </w:r>
      <w:proofErr w:type="gram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9B0001" w:rsidRPr="0015402B" w:rsidRDefault="009B000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сохранению  и  защите  эпического  наследия  коренных  народов</w:t>
      </w:r>
      <w:r w:rsidR="00902DF6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Республики</w:t>
      </w:r>
      <w:r w:rsidR="00902DF6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Саха (Якутия), являющегося  национальным достоянием не только</w:t>
      </w:r>
    </w:p>
    <w:p w:rsidR="009B0001" w:rsidRPr="0015402B" w:rsidRDefault="009B000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Российской Федерации, но и всего человечества.  Было  объявлено 10-летие «</w:t>
      </w: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  для  реализации  Государственной  целевой  программы  </w:t>
      </w:r>
      <w:proofErr w:type="gram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</w:t>
      </w:r>
      <w:proofErr w:type="gram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9B0001" w:rsidRPr="0015402B" w:rsidRDefault="009B000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изучению,  сохранению  и  возрождению  «</w:t>
      </w: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 </w:t>
      </w:r>
    </w:p>
    <w:p w:rsidR="009B0001" w:rsidRPr="0015402B" w:rsidRDefault="00902DF6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наш взгляд, данные  нормативно </w:t>
      </w:r>
      <w:proofErr w:type="gramStart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</w:t>
      </w:r>
      <w:proofErr w:type="gramEnd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равовые  акты  являются  основанием  для  формирования  и  реализации</w:t>
      </w:r>
    </w:p>
    <w:p w:rsidR="009B0001" w:rsidRPr="0015402B" w:rsidRDefault="009B000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единой  культурной  политики  на  территории  Республики  Саха  (Якутия).</w:t>
      </w:r>
    </w:p>
    <w:p w:rsidR="009B0001" w:rsidRPr="0015402B" w:rsidRDefault="009B000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  республике  установлен  Национальный  день  </w:t>
      </w: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(25  ноября), </w:t>
      </w:r>
    </w:p>
    <w:p w:rsidR="009B0001" w:rsidRPr="0015402B" w:rsidRDefault="009B000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ежегодно  проводятся  </w:t>
      </w: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Ысыахи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</w:t>
      </w: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(21  июня)  и  Декада  </w:t>
      </w: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(20—26  ноября).  Созданы  Театр  </w:t>
      </w: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 Научно-исследовательский  институт  «</w:t>
      </w: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  при  СВФУ  им.  М.К  </w:t>
      </w: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Аммосова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</w:p>
    <w:p w:rsidR="00F9028B" w:rsidRPr="0015402B" w:rsidRDefault="009B0001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Республиканский  центр  «</w:t>
      </w: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  при  Доме  дружбы  народов,  Якутская  республиканская  общественная  организация  «Ассоциация  </w:t>
      </w: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 </w:t>
      </w:r>
    </w:p>
    <w:p w:rsidR="00131E66" w:rsidRPr="00131E66" w:rsidRDefault="00F9028B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Привлечение интереса подрастающего поколения к</w:t>
      </w:r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детских садах и школах, образовательных </w:t>
      </w: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учреждениях</w:t>
      </w:r>
      <w:r w:rsidR="009B0001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способствуют передаче устной сказительской традиции и духовных ценностей юному поколению.</w:t>
      </w:r>
    </w:p>
    <w:p w:rsidR="00173494" w:rsidRDefault="000707DF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="00D76834"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Константина Лукича Федорова - К</w:t>
      </w:r>
      <w:r w:rsidR="00D76834"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  <w:t>өскөйө Кө</w:t>
      </w:r>
      <w:proofErr w:type="gramStart"/>
      <w:r w:rsidR="00D76834"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  <w:t>ст</w:t>
      </w:r>
      <w:proofErr w:type="gramEnd"/>
      <w:r w:rsidR="00D76834"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  <w:t>өкүүн.</w:t>
      </w:r>
      <w:r w:rsidRPr="0015402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</w:t>
      </w:r>
    </w:p>
    <w:p w:rsidR="003E6C1C" w:rsidRPr="00173494" w:rsidRDefault="00173494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  <w:t xml:space="preserve">      </w:t>
      </w:r>
      <w:r w:rsidR="00D76834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0707DF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нашем наслеге жили и творили много </w:t>
      </w:r>
      <w:proofErr w:type="spellStart"/>
      <w:r w:rsidR="000707DF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олонхосутов</w:t>
      </w:r>
      <w:proofErr w:type="spellEnd"/>
      <w:r w:rsidR="00ED2A8B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E4FE8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val="sah-RU" w:eastAsia="ru-RU"/>
        </w:rPr>
        <w:t xml:space="preserve"> по данным, известно о 36 олонхосутов проживавших в нашем селе,</w:t>
      </w:r>
      <w:r w:rsidR="00ED2A8B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одним из них является </w:t>
      </w:r>
      <w:r w:rsidR="00ED2A8B"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Константина Лукича Федорова - К</w:t>
      </w:r>
      <w:r w:rsidR="00ED2A8B"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sah-RU" w:eastAsia="ru-RU"/>
        </w:rPr>
        <w:t>өскөйө Кө</w:t>
      </w:r>
      <w:proofErr w:type="gramStart"/>
      <w:r w:rsidR="00ED2A8B"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sah-RU" w:eastAsia="ru-RU"/>
        </w:rPr>
        <w:t>ст</w:t>
      </w:r>
      <w:proofErr w:type="gramEnd"/>
      <w:r w:rsidR="00ED2A8B" w:rsidRPr="0015402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sah-RU" w:eastAsia="ru-RU"/>
        </w:rPr>
        <w:t>өкүүн.</w:t>
      </w:r>
      <w:r w:rsidR="00ED2A8B" w:rsidRPr="0015402B">
        <w:rPr>
          <w:rFonts w:ascii="Times New Roman" w:hAnsi="Times New Roman" w:cs="Times New Roman"/>
          <w:sz w:val="28"/>
          <w:szCs w:val="28"/>
        </w:rPr>
        <w:t xml:space="preserve"> </w:t>
      </w:r>
      <w:r w:rsidR="00ED2A8B" w:rsidRPr="0015402B">
        <w:rPr>
          <w:rFonts w:ascii="Times New Roman" w:hAnsi="Times New Roman" w:cs="Times New Roman"/>
          <w:sz w:val="28"/>
          <w:szCs w:val="28"/>
          <w:lang w:val="sah-RU"/>
        </w:rPr>
        <w:t xml:space="preserve">Раньше наш наслег именовался </w:t>
      </w:r>
      <w:r w:rsidR="00ED2A8B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Чэппиэдэй-Амма. </w:t>
      </w:r>
      <w:r w:rsidR="00ED2A8B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Константина Лукича</w:t>
      </w:r>
      <w:r w:rsidR="00ED2A8B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родился  </w:t>
      </w:r>
      <w:r w:rsidR="003017C4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в селе </w:t>
      </w:r>
      <w:r w:rsidR="00ED2A8B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Чэппиэдэй – Аммата,   </w:t>
      </w:r>
      <w:r w:rsidR="003017C4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в местности  </w:t>
      </w:r>
      <w:r w:rsidR="00B11F86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Дьадьыр</w:t>
      </w:r>
      <w:r w:rsidR="003017C4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в 1900 году</w:t>
      </w:r>
      <w:r w:rsidR="00B11F86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,</w:t>
      </w:r>
      <w:r w:rsidR="003017C4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прожил до</w:t>
      </w:r>
      <w:r w:rsidR="00ED2A8B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87 </w:t>
      </w:r>
      <w:r w:rsidR="003017C4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лет. Он рос слушая местных олонхосутов, и уже став вхрослым начал сам </w:t>
      </w:r>
      <w:r w:rsidR="00D11CD6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сочинять, исполнять, записывать </w:t>
      </w:r>
      <w:r w:rsidR="003017C4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олонхо, рассказывать</w:t>
      </w:r>
      <w:r w:rsidR="00D11CD6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и записывать </w:t>
      </w:r>
      <w:r w:rsidR="003017C4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местные легенды. В </w:t>
      </w:r>
      <w:r w:rsidR="00ED2A8B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20-30 </w:t>
      </w:r>
      <w:r w:rsidR="003017C4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годы </w:t>
      </w:r>
      <w:r w:rsidR="00D11CD6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20 века </w:t>
      </w:r>
      <w:r w:rsidR="003017C4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местные олонхосуты начали </w:t>
      </w:r>
      <w:r w:rsidR="003017C4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lastRenderedPageBreak/>
        <w:t>ставить театрализованное представление олонхо,</w:t>
      </w:r>
      <w:r w:rsidR="00D11CD6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это было нововведение для местных</w:t>
      </w:r>
      <w:r w:rsidR="00D76834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в те времена, костьюми и атребуты делали сами своими силами из подручных материалов,</w:t>
      </w:r>
      <w:r w:rsidR="003017C4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Константин Лукич был среди них, исполняли и показывали предстовление, это очень понравилось местному населению</w:t>
      </w:r>
      <w:r w:rsidR="00D76834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, очень яркое впечатление</w:t>
      </w:r>
      <w:r w:rsidR="003E6C1C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оставил в памяти детей</w:t>
      </w:r>
      <w:r w:rsidR="00B11F86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, которые, позже став взрослыми рассказывали, своим детям и внукам. Константин Лукич участвовал в Великой отечественной войне, и там ему довелось исполнить олохо. Об олонхосутах и исполнениии олонхо у Константина Лукича было свое мнение, по его словам, хорошим олонхосутом становятся те, которые слушали много оло</w:t>
      </w:r>
      <w:r w:rsidR="00AE4FE8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нхосутов и разны</w:t>
      </w:r>
      <w:r w:rsidR="00B11F86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е олонхо, не все олонх</w:t>
      </w:r>
      <w:r w:rsidR="00FD1F4B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о бывают хорошими и богатыми, у тех, которые слушали много разных олонхо и олонхосутов, богатые словарные запасы и умение испольнять разные роли, по разному. У талантливых и одаренных олонхосутов, слова сами, произвольно выходят наружу из внутри, превращаясь в кросивое исполнение. Во время испалнения олонхо, олонхосут, погружается в олонхо, закрывает глаза, одной рукой прикрывает уши, чтобы слушать и внекать в свое исполнение.</w:t>
      </w:r>
      <w:r w:rsidR="00F60774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Олонхо “Күн Тэгиэримэ”, Константин Лукич очень любил исполнять, и из слов Константина Лукича записал олонхо  Егоров Семен Дмитриевич, это рукописная запись сохранилось и по сей день.</w:t>
      </w:r>
    </w:p>
    <w:p w:rsidR="00B729DB" w:rsidRPr="0015402B" w:rsidRDefault="00902DF6" w:rsidP="00173494">
      <w:p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sah-RU" w:eastAsia="ru-RU"/>
        </w:rPr>
      </w:pPr>
      <w:r w:rsidRPr="00313603">
        <w:rPr>
          <w:rFonts w:ascii="Times New Roman" w:eastAsia="Times New Roman" w:hAnsi="Times New Roman" w:cs="Times New Roman"/>
          <w:b/>
          <w:bCs/>
          <w:sz w:val="28"/>
          <w:szCs w:val="28"/>
          <w:lang w:val="sah-RU" w:eastAsia="ru-RU"/>
        </w:rPr>
        <w:t>Основное понятие иллюстрации</w:t>
      </w:r>
      <w:r w:rsidR="00B729DB" w:rsidRPr="0015402B">
        <w:rPr>
          <w:rFonts w:ascii="Times New Roman" w:eastAsia="Times New Roman" w:hAnsi="Times New Roman" w:cs="Times New Roman"/>
          <w:b/>
          <w:bCs/>
          <w:sz w:val="28"/>
          <w:szCs w:val="28"/>
          <w:lang w:val="sah-RU" w:eastAsia="ru-RU"/>
        </w:rPr>
        <w:t>.</w:t>
      </w:r>
    </w:p>
    <w:p w:rsidR="00313603" w:rsidRDefault="00B729DB" w:rsidP="00173494">
      <w:p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</w:t>
      </w:r>
      <w:r w:rsidR="00313603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Иллюстрация — это изображение (рисунок, фото или гравюра) для пояснения текста художественного произведения, технической документации или научного труда. Визуальные образы помогают читателю глубже ощутить эмоциональную атмосферу и понять основную суть книги. Иллюстрации широко используются не только в книжном деле, но и в рекламной индустрии, а также в средствах массовой информации.</w:t>
      </w:r>
    </w:p>
    <w:p w:rsidR="00B729DB" w:rsidRPr="0015402B" w:rsidRDefault="00313603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</w:t>
      </w:r>
      <w:r w:rsidR="00B729DB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Иллюстрация находится на границе изобразительного искусства и графического дизайна, так как, используя средства и методы искусства, подчиняется замыслу проекта. Если изначально иллюстрация широко </w:t>
      </w:r>
      <w:proofErr w:type="gramStart"/>
      <w:r w:rsidR="00B729DB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применялась и до сих пор применяется</w:t>
      </w:r>
      <w:proofErr w:type="gramEnd"/>
      <w:r w:rsidR="00B729DB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 книжном, журнальном, рекламном деле, то в современном мире, в результате роста интереса к компьютерным играм и комиксам, значение и применение иллюстрации возрастает.</w:t>
      </w:r>
    </w:p>
    <w:p w:rsidR="00B729DB" w:rsidRPr="0015402B" w:rsidRDefault="00B729DB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Небольшие изображения способны быстро донести до читателя основную идею текста и выступают в роли визуальной метафоры, а для создания иллюстрации 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 xml:space="preserve">зачастую не обязательно владеть академическим рисунком или придерживаться особой техники. Иллюстратор может совмещать рисунок от руки и обработку в графических редакторах, рисовать только от руки или только в графических редакторах. </w:t>
      </w:r>
    </w:p>
    <w:p w:rsidR="00B729DB" w:rsidRPr="0015402B" w:rsidRDefault="00B729DB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Иллюстрации к текстам используются с глубокой древности. Когда </w:t>
      </w:r>
      <w:hyperlink r:id="rId6" w:tooltip="Гутенберг, Иоганн" w:history="1">
        <w:r w:rsidRPr="0015402B">
          <w:rPr>
            <w:rStyle w:val="a5"/>
            <w:rFonts w:ascii="Times New Roman" w:eastAsia="Times New Roman" w:hAnsi="Times New Roman" w:cs="Times New Roman"/>
            <w:bCs/>
            <w:color w:val="auto"/>
            <w:sz w:val="28"/>
            <w:szCs w:val="28"/>
            <w:u w:val="none"/>
            <w:lang w:eastAsia="ru-RU"/>
          </w:rPr>
          <w:t xml:space="preserve">Иоганн </w:t>
        </w:r>
        <w:proofErr w:type="spellStart"/>
        <w:r w:rsidRPr="0015402B">
          <w:rPr>
            <w:rStyle w:val="a5"/>
            <w:rFonts w:ascii="Times New Roman" w:eastAsia="Times New Roman" w:hAnsi="Times New Roman" w:cs="Times New Roman"/>
            <w:bCs/>
            <w:color w:val="auto"/>
            <w:sz w:val="28"/>
            <w:szCs w:val="28"/>
            <w:u w:val="none"/>
            <w:lang w:eastAsia="ru-RU"/>
          </w:rPr>
          <w:t>Гутенберг</w:t>
        </w:r>
        <w:proofErr w:type="spellEnd"/>
      </w:hyperlink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 изобрёл способ книгопечатания подвижными литерами, он начал добавлять к тексту рисунки, выполнявшиеся с помощью </w:t>
      </w:r>
      <w:hyperlink r:id="rId7" w:tooltip="Высокая печать" w:history="1">
        <w:r w:rsidRPr="0015402B">
          <w:rPr>
            <w:rStyle w:val="a5"/>
            <w:rFonts w:ascii="Times New Roman" w:eastAsia="Times New Roman" w:hAnsi="Times New Roman" w:cs="Times New Roman"/>
            <w:bCs/>
            <w:color w:val="auto"/>
            <w:sz w:val="28"/>
            <w:szCs w:val="28"/>
            <w:u w:val="none"/>
            <w:lang w:eastAsia="ru-RU"/>
          </w:rPr>
          <w:t>высокой печати</w:t>
        </w:r>
      </w:hyperlink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 посредством </w:t>
      </w:r>
      <w:hyperlink r:id="rId8" w:tooltip="Ксилография" w:history="1">
        <w:r w:rsidRPr="0015402B">
          <w:rPr>
            <w:rStyle w:val="a5"/>
            <w:rFonts w:ascii="Times New Roman" w:eastAsia="Times New Roman" w:hAnsi="Times New Roman" w:cs="Times New Roman"/>
            <w:bCs/>
            <w:color w:val="auto"/>
            <w:sz w:val="28"/>
            <w:szCs w:val="28"/>
            <w:u w:val="none"/>
            <w:lang w:eastAsia="ru-RU"/>
          </w:rPr>
          <w:t>деревянных досок</w:t>
        </w:r>
      </w:hyperlink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Основным способом воспроизведения иллюстраций в книгах была </w:t>
      </w:r>
      <w:hyperlink r:id="rId9" w:tooltip="Гравюра" w:history="1">
        <w:r w:rsidRPr="0015402B">
          <w:rPr>
            <w:rStyle w:val="a5"/>
            <w:rFonts w:ascii="Times New Roman" w:eastAsia="Times New Roman" w:hAnsi="Times New Roman" w:cs="Times New Roman"/>
            <w:bCs/>
            <w:color w:val="auto"/>
            <w:sz w:val="28"/>
            <w:szCs w:val="28"/>
            <w:u w:val="none"/>
            <w:lang w:eastAsia="ru-RU"/>
          </w:rPr>
          <w:t>гравюра</w:t>
        </w:r>
      </w:hyperlink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а в XVIII веке ей на смену пришла </w:t>
      </w:r>
      <w:hyperlink r:id="rId10" w:tooltip="Литография (полиграфия)" w:history="1">
        <w:r w:rsidRPr="0015402B">
          <w:rPr>
            <w:rStyle w:val="a5"/>
            <w:rFonts w:ascii="Times New Roman" w:eastAsia="Times New Roman" w:hAnsi="Times New Roman" w:cs="Times New Roman"/>
            <w:bCs/>
            <w:color w:val="auto"/>
            <w:sz w:val="28"/>
            <w:szCs w:val="28"/>
            <w:u w:val="none"/>
            <w:lang w:eastAsia="ru-RU"/>
          </w:rPr>
          <w:t>литография</w:t>
        </w:r>
      </w:hyperlink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</w:p>
    <w:p w:rsidR="00B729DB" w:rsidRPr="0015402B" w:rsidRDefault="00FB2873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</w:t>
      </w:r>
      <w:r w:rsidR="00B729DB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Развитие печатного дела и появление периодических изданий открыло новые возможности для иллюстраторов. Наряду с оформлением книг, иллюстрации потребовались для газет и журналов, в том числе комического плана — </w:t>
      </w:r>
      <w:hyperlink r:id="rId11" w:tooltip="Карикатура" w:history="1">
        <w:r w:rsidR="00B729DB" w:rsidRPr="0015402B">
          <w:rPr>
            <w:rStyle w:val="a5"/>
            <w:rFonts w:ascii="Times New Roman" w:eastAsia="Times New Roman" w:hAnsi="Times New Roman" w:cs="Times New Roman"/>
            <w:bCs/>
            <w:color w:val="auto"/>
            <w:sz w:val="28"/>
            <w:szCs w:val="28"/>
            <w:u w:val="none"/>
            <w:lang w:eastAsia="ru-RU"/>
          </w:rPr>
          <w:t>карикатуры</w:t>
        </w:r>
      </w:hyperlink>
      <w:r w:rsidR="00B729DB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В иллюстраторы переквалифицировались художники, получившие классическое художественное образование. Улучшалось качество рисунка, а издатели журналов обнаружили, что хорошие иллюстрации продаются не хуже хорошего текста.</w:t>
      </w:r>
    </w:p>
    <w:p w:rsidR="00B729DB" w:rsidRPr="0015402B" w:rsidRDefault="00FB2873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</w:t>
      </w:r>
      <w:r w:rsidR="00B729DB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Золотой век иллюстрации начался, когда газеты, массовые журналы и иллюстрированные книги стали доминирующими источниками информации. Совершенствование печатной технологии сняло ограничения на использование цвета и техники, и многие иллюстраторы в это время добились успеха. Некоторые благодаря своей деятельности стали богатыми и знаменитыми, а их рисунки попали в разряд классики мирового искусства. С появлением новых средств информации иллюстрация потеряла свои лидирующие позиции, но остаётся по-прежнему востребованной.</w:t>
      </w:r>
    </w:p>
    <w:p w:rsidR="00FB2873" w:rsidRDefault="00FB2873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Художники-иллюстраторы часто применяют в творчестве мотивы и приёмы традиционного народного искусства. Особенно часто в отечественной книжной графике используются образы из древнерусской книжной иллюстрации, мотивы народного декоративно-прикладного искусства, лубка (</w:t>
      </w:r>
      <w:hyperlink r:id="rId12" w:tooltip="Билибин, Иван Яковлевич" w:history="1">
        <w:r w:rsidRPr="0015402B">
          <w:rPr>
            <w:rStyle w:val="a5"/>
            <w:rFonts w:ascii="Times New Roman" w:eastAsia="Times New Roman" w:hAnsi="Times New Roman" w:cs="Times New Roman"/>
            <w:bCs/>
            <w:color w:val="auto"/>
            <w:sz w:val="28"/>
            <w:szCs w:val="28"/>
            <w:u w:val="none"/>
            <w:lang w:eastAsia="ru-RU"/>
          </w:rPr>
          <w:t xml:space="preserve">Иван </w:t>
        </w:r>
        <w:proofErr w:type="spellStart"/>
        <w:r w:rsidRPr="0015402B">
          <w:rPr>
            <w:rStyle w:val="a5"/>
            <w:rFonts w:ascii="Times New Roman" w:eastAsia="Times New Roman" w:hAnsi="Times New Roman" w:cs="Times New Roman"/>
            <w:bCs/>
            <w:color w:val="auto"/>
            <w:sz w:val="28"/>
            <w:szCs w:val="28"/>
            <w:u w:val="none"/>
            <w:lang w:eastAsia="ru-RU"/>
          </w:rPr>
          <w:t>Билибин</w:t>
        </w:r>
        <w:proofErr w:type="spellEnd"/>
      </w:hyperlink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 и многие другие). Также авторы обращаются к классической персидской миниатюре, античной вазописи и другим традициям в зависимости от содержания иллюстрируемого произведения. </w:t>
      </w:r>
      <w:hyperlink r:id="rId13" w:tooltip="Брюханов, Дмитрий Афанасьевич" w:history="1">
        <w:r w:rsidRPr="0015402B">
          <w:rPr>
            <w:rStyle w:val="a5"/>
            <w:rFonts w:ascii="Times New Roman" w:eastAsia="Times New Roman" w:hAnsi="Times New Roman" w:cs="Times New Roman"/>
            <w:bCs/>
            <w:color w:val="auto"/>
            <w:sz w:val="28"/>
            <w:szCs w:val="28"/>
            <w:u w:val="none"/>
            <w:lang w:eastAsia="ru-RU"/>
          </w:rPr>
          <w:t xml:space="preserve">Дмитрий </w:t>
        </w:r>
        <w:proofErr w:type="gramStart"/>
        <w:r w:rsidRPr="0015402B">
          <w:rPr>
            <w:rStyle w:val="a5"/>
            <w:rFonts w:ascii="Times New Roman" w:eastAsia="Times New Roman" w:hAnsi="Times New Roman" w:cs="Times New Roman"/>
            <w:bCs/>
            <w:color w:val="auto"/>
            <w:sz w:val="28"/>
            <w:szCs w:val="28"/>
            <w:u w:val="none"/>
            <w:lang w:eastAsia="ru-RU"/>
          </w:rPr>
          <w:t>Брюханов</w:t>
        </w:r>
        <w:proofErr w:type="gramEnd"/>
      </w:hyperlink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иллюстрируя сказки народов Крайнего Севера и произведения чукотских и эвенских авторов, использовал композиционные приёмы традиционной чукотской резьбы по кости. </w:t>
      </w:r>
    </w:p>
    <w:p w:rsidR="00173494" w:rsidRDefault="00173494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</w:p>
    <w:p w:rsidR="00173494" w:rsidRPr="00173494" w:rsidRDefault="00173494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</w:p>
    <w:p w:rsidR="00FB2873" w:rsidRPr="0015402B" w:rsidRDefault="00FB2873" w:rsidP="00173494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Анкетирование. </w:t>
      </w:r>
    </w:p>
    <w:p w:rsidR="00FB2873" w:rsidRPr="0015402B" w:rsidRDefault="00FB2873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     Мне очень сложно долась прочнение олонхо, и чтобы узнать на сколько детям сложно дается</w:t>
      </w:r>
      <w:r w:rsidR="00243C1D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прочтение олонхо, я провела анкетирование. Анкетирование проводилось для учащихся с 5 по 11 классы, в анкетировании участвовали 38 учащихся нашей школы. </w:t>
      </w:r>
    </w:p>
    <w:p w:rsidR="00FB2873" w:rsidRPr="0015402B" w:rsidRDefault="00FB2873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Вопросы:</w:t>
      </w:r>
    </w:p>
    <w:p w:rsidR="00FB2873" w:rsidRPr="0015402B" w:rsidRDefault="00FB2873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1. Знаешь ли ты </w:t>
      </w:r>
      <w:proofErr w:type="gramStart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какое </w:t>
      </w:r>
      <w:proofErr w:type="spellStart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нибудь</w:t>
      </w:r>
      <w:proofErr w:type="spellEnd"/>
      <w:proofErr w:type="gramEnd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?</w:t>
      </w:r>
    </w:p>
    <w:p w:rsidR="00FB2873" w:rsidRPr="0015402B" w:rsidRDefault="00FB2873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2. Прочитал ли ты произведение</w:t>
      </w:r>
      <w:r w:rsidR="005E4ED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Константина Лукича Федорова «К</w:t>
      </w:r>
      <w:r w:rsidR="005E4ED6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ү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н </w:t>
      </w:r>
      <w:proofErr w:type="spellStart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Тэгиэримэ</w:t>
      </w:r>
      <w:proofErr w:type="spellEnd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»?</w:t>
      </w:r>
    </w:p>
    <w:p w:rsidR="00FB2873" w:rsidRPr="0015402B" w:rsidRDefault="00FB2873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3. Если да, то понял ли ты смысл произведения?</w:t>
      </w:r>
    </w:p>
    <w:p w:rsidR="00243C1D" w:rsidRDefault="00FB2873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4. Произведение </w:t>
      </w:r>
      <w:proofErr w:type="spellStart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тебе дается легче, когда ты  видишь иллюстрацию на книге, чем прочтешь книгу без иллюстрации?</w:t>
      </w:r>
    </w:p>
    <w:p w:rsidR="00131E66" w:rsidRPr="00131E66" w:rsidRDefault="00131E66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</w:p>
    <w:p w:rsidR="00243C1D" w:rsidRPr="0015402B" w:rsidRDefault="00243C1D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Результаты анкетирования </w:t>
      </w:r>
    </w:p>
    <w:p w:rsidR="00FB2873" w:rsidRPr="0015402B" w:rsidRDefault="00FB2873" w:rsidP="00173494">
      <w:pPr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66022D25" wp14:editId="7C8AC984">
            <wp:extent cx="5274259" cy="2384756"/>
            <wp:effectExtent l="0" t="0" r="22225" b="15875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BC1096" w:rsidRPr="0015402B" w:rsidRDefault="00350F5E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     </w:t>
      </w:r>
      <w:r w:rsidR="00243C1D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На первый вопрос, восн</w:t>
      </w:r>
      <w:r w:rsidR="005E4ED6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овном знают такие олонхо как “Кү</w:t>
      </w:r>
      <w:r w:rsidR="00243C1D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н Тэгиэримэ”, так как у нас есть кружок фольклора и в прошлом году ставили 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театролизованную постановку </w:t>
      </w:r>
      <w:r w:rsidR="00243C1D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на ысыахе именно этот олонхо, где приняли участие все ученики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и знают олонхо “Ньургун Боотур”.</w:t>
      </w:r>
    </w:p>
    <w:p w:rsidR="00350F5E" w:rsidRPr="0015402B" w:rsidRDefault="00350F5E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    На второй вопрос полностью не прочитали, читали только отрывки из олонхо.</w:t>
      </w:r>
    </w:p>
    <w:p w:rsidR="00350F5E" w:rsidRPr="0015402B" w:rsidRDefault="00350F5E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    Смысл олонхо не поняли большенство, из тех кто прочел отрывки.</w:t>
      </w:r>
    </w:p>
    <w:p w:rsidR="001B744D" w:rsidRDefault="00350F5E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    И если бы, олонхо было проиллюстрированным, наверное было бы интересно и чуть понятнее.</w:t>
      </w:r>
    </w:p>
    <w:p w:rsidR="00173494" w:rsidRDefault="00173494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</w:p>
    <w:p w:rsidR="00173494" w:rsidRPr="00173494" w:rsidRDefault="00173494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</w:p>
    <w:p w:rsidR="00350F5E" w:rsidRPr="0015402B" w:rsidRDefault="00BB74E0" w:rsidP="00173494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/>
          <w:bCs/>
          <w:sz w:val="28"/>
          <w:szCs w:val="28"/>
          <w:lang w:val="sah-RU" w:eastAsia="ru-RU"/>
        </w:rPr>
        <w:t>Практический раздел.</w:t>
      </w:r>
    </w:p>
    <w:p w:rsidR="00A31323" w:rsidRPr="0015402B" w:rsidRDefault="00BB74E0" w:rsidP="00173494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 иллюстрации литературы в основном исползают разные стилистики:</w:t>
      </w:r>
    </w:p>
    <w:p w:rsidR="00A31323" w:rsidRPr="0015402B" w:rsidRDefault="00A31323" w:rsidP="00173494">
      <w:pPr>
        <w:pStyle w:val="a3"/>
        <w:numPr>
          <w:ilvl w:val="1"/>
          <w:numId w:val="13"/>
        </w:numPr>
        <w:spacing w:line="360" w:lineRule="auto"/>
        <w:ind w:left="709" w:hanging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5402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BB74E0" w:rsidRPr="001540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для детских книг - яркие картинки с изображением основных персонажей занимают значительную часть страниц сказки или веселого рассказа;</w:t>
      </w:r>
    </w:p>
    <w:p w:rsidR="00A31323" w:rsidRPr="0015402B" w:rsidRDefault="00BB74E0" w:rsidP="00173494">
      <w:pPr>
        <w:pStyle w:val="a3"/>
        <w:numPr>
          <w:ilvl w:val="1"/>
          <w:numId w:val="13"/>
        </w:numPr>
        <w:spacing w:line="360" w:lineRule="auto"/>
        <w:ind w:left="709" w:hanging="425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для художественных произведений - изображения в романах, повестях, рассказах и стихотворениях отличаются глубокой эмоциональной содержательностью; </w:t>
      </w:r>
    </w:p>
    <w:p w:rsidR="00A31323" w:rsidRPr="0015402B" w:rsidRDefault="00BB74E0" w:rsidP="00173494">
      <w:pPr>
        <w:pStyle w:val="a3"/>
        <w:numPr>
          <w:ilvl w:val="1"/>
          <w:numId w:val="13"/>
        </w:numPr>
        <w:spacing w:line="360" w:lineRule="auto"/>
        <w:ind w:left="709" w:hanging="425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для научно-популярной и технической литературы - к таким рисункам предъявляются повышенные требования по достоверности графической информации; </w:t>
      </w:r>
    </w:p>
    <w:p w:rsidR="00A31323" w:rsidRPr="0015402B" w:rsidRDefault="00BB74E0" w:rsidP="00173494">
      <w:pPr>
        <w:pStyle w:val="a3"/>
        <w:numPr>
          <w:ilvl w:val="1"/>
          <w:numId w:val="13"/>
        </w:numPr>
        <w:spacing w:line="360" w:lineRule="auto"/>
        <w:ind w:left="709" w:hanging="425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карикатура - эти иллюстрации в острой форме высмеивают пороки общества, отдельной группы людей или идеологических противников; </w:t>
      </w:r>
    </w:p>
    <w:p w:rsidR="00A31323" w:rsidRPr="0015402B" w:rsidRDefault="00BB74E0" w:rsidP="00173494">
      <w:pPr>
        <w:pStyle w:val="a3"/>
        <w:numPr>
          <w:ilvl w:val="1"/>
          <w:numId w:val="13"/>
        </w:numPr>
        <w:spacing w:line="360" w:lineRule="auto"/>
        <w:ind w:left="709" w:hanging="425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комикс - путем последовательного чередования изображений рассказывают читателю небольшую увлекательную историю.</w:t>
      </w:r>
    </w:p>
    <w:p w:rsidR="00A31323" w:rsidRPr="0015402B" w:rsidRDefault="00A31323" w:rsidP="00173494">
      <w:pPr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К основным видам иллюстраций относятся; </w:t>
      </w:r>
    </w:p>
    <w:p w:rsidR="00A31323" w:rsidRPr="0015402B" w:rsidRDefault="00BB74E0" w:rsidP="00173494">
      <w:pPr>
        <w:pStyle w:val="a3"/>
        <w:numPr>
          <w:ilvl w:val="0"/>
          <w:numId w:val="28"/>
        </w:numPr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Заставка - располагается в начале главы или книги, обычно изображает место действия эт</w:t>
      </w:r>
      <w:r w:rsidR="00A31323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ой части произведения. </w:t>
      </w:r>
    </w:p>
    <w:p w:rsidR="00A31323" w:rsidRPr="0015402B" w:rsidRDefault="00A31323" w:rsidP="00173494">
      <w:pPr>
        <w:pStyle w:val="a3"/>
        <w:numPr>
          <w:ilvl w:val="0"/>
          <w:numId w:val="28"/>
        </w:numPr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proofErr w:type="gramStart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Полосная</w:t>
      </w:r>
      <w:proofErr w:type="gramEnd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- з</w:t>
      </w:r>
      <w:r w:rsidR="00BB74E0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анимает всю страницу, часто используется 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детских книжках. </w:t>
      </w:r>
    </w:p>
    <w:p w:rsidR="00A31323" w:rsidRPr="0015402B" w:rsidRDefault="00A31323" w:rsidP="00173494">
      <w:pPr>
        <w:pStyle w:val="a3"/>
        <w:numPr>
          <w:ilvl w:val="0"/>
          <w:numId w:val="28"/>
        </w:numPr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Разворотная - р</w:t>
      </w:r>
      <w:r w:rsidR="00BB74E0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азмещается на развороте (двух </w:t>
      </w:r>
      <w:proofErr w:type="gramStart"/>
      <w:r w:rsidR="00BB74E0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страницах) </w:t>
      </w:r>
      <w:proofErr w:type="gramEnd"/>
      <w:r w:rsidR="00BB74E0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книги, используется для освещения наиболее центр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альных событий сюжета. </w:t>
      </w:r>
    </w:p>
    <w:p w:rsidR="00A31323" w:rsidRPr="0015402B" w:rsidRDefault="00A31323" w:rsidP="00173494">
      <w:pPr>
        <w:pStyle w:val="a3"/>
        <w:numPr>
          <w:ilvl w:val="0"/>
          <w:numId w:val="28"/>
        </w:numPr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Концовка - л</w:t>
      </w:r>
      <w:r w:rsidR="00BB74E0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огично завершает отдельную часть, главу </w:t>
      </w:r>
      <w:r w:rsidR="00646AA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книги или произведение в целом.</w:t>
      </w:r>
    </w:p>
    <w:p w:rsidR="00A31323" w:rsidRPr="0015402B" w:rsidRDefault="00A31323" w:rsidP="00173494">
      <w:pPr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Иллюстраторы применяют в своей работе такие техники создания изображений: </w:t>
      </w:r>
    </w:p>
    <w:p w:rsidR="00A31323" w:rsidRPr="0015402B" w:rsidRDefault="00A31323" w:rsidP="00173494">
      <w:pPr>
        <w:pStyle w:val="a3"/>
        <w:numPr>
          <w:ilvl w:val="0"/>
          <w:numId w:val="29"/>
        </w:numPr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Живописные и графические. С использованием акварели, гуаши, акриловых красок или угля, карандаша и сангины. Часто применяются профессиональными художниками с академическим образованием.</w:t>
      </w:r>
    </w:p>
    <w:p w:rsidR="00A31323" w:rsidRPr="0015402B" w:rsidRDefault="00A31323" w:rsidP="00173494">
      <w:pPr>
        <w:pStyle w:val="a3"/>
        <w:numPr>
          <w:ilvl w:val="0"/>
          <w:numId w:val="29"/>
        </w:numPr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Коллаж. Изображения создаются из кусочков различных материалов, приклеенных к основе. </w:t>
      </w:r>
    </w:p>
    <w:p w:rsidR="00A31323" w:rsidRPr="0015402B" w:rsidRDefault="00A31323" w:rsidP="00173494">
      <w:pPr>
        <w:pStyle w:val="a3"/>
        <w:numPr>
          <w:ilvl w:val="0"/>
          <w:numId w:val="29"/>
        </w:numPr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Аппликация. Схожая с коллажем техника, только частички материалов не приклеиваются, а прикладываются на ткань, картон или бумагу.</w:t>
      </w:r>
    </w:p>
    <w:p w:rsidR="00A31323" w:rsidRPr="0015402B" w:rsidRDefault="00A31323" w:rsidP="00173494">
      <w:pPr>
        <w:pStyle w:val="a3"/>
        <w:numPr>
          <w:ilvl w:val="0"/>
          <w:numId w:val="29"/>
        </w:numPr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Фотомонтаж. Картинки получаются из сочетания отдельных фотографий (частей фото) и дополнительных графических элементов. Часто используется при создании плакатов и рекламы. </w:t>
      </w:r>
    </w:p>
    <w:p w:rsidR="00EC49A7" w:rsidRPr="00173494" w:rsidRDefault="00A31323" w:rsidP="00173494">
      <w:pPr>
        <w:pStyle w:val="a3"/>
        <w:numPr>
          <w:ilvl w:val="0"/>
          <w:numId w:val="29"/>
        </w:numPr>
        <w:spacing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Компьютерная графика. Художник рисует с использованием специального программного обеспечения и</w:t>
      </w:r>
      <w:r w:rsidR="0017349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технологического оборудования.</w:t>
      </w:r>
    </w:p>
    <w:p w:rsidR="00D02F09" w:rsidRPr="0015402B" w:rsidRDefault="00D02F09" w:rsidP="00173494">
      <w:pPr>
        <w:pStyle w:val="a3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/>
          <w:bCs/>
          <w:sz w:val="28"/>
          <w:szCs w:val="28"/>
          <w:lang w:val="sah-RU" w:eastAsia="ru-RU"/>
        </w:rPr>
        <w:t>Олонхо “Күн Тэгиэримэ”</w:t>
      </w:r>
    </w:p>
    <w:p w:rsidR="00D02F09" w:rsidRPr="0015402B" w:rsidRDefault="00D02F09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   Прочитав олонхо “Күн Тэгиэримэ”, я пришла к выводу, что олонхо очень сложное </w:t>
      </w:r>
      <w:r w:rsidR="00646AA4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произведение 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для чтения, большинство слов мне не понятны, по этому сложно понять и вникнуть в суть олонхо. В олонхо</w:t>
      </w:r>
      <w:r w:rsidR="00646AA4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“Күн Тэгиэримэ”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присутвуют 7410 эпизодов, 67 героев. Прочитав несколько раз я пришла к выводу, что олонхо можно разделить на 6 частей, про пиключения и битву </w:t>
      </w:r>
      <w:r w:rsidR="00646AA4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главного героя 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Кун Тэгиэримэ: </w:t>
      </w:r>
    </w:p>
    <w:p w:rsidR="00BC1096" w:rsidRPr="0015402B" w:rsidRDefault="000F42AB" w:rsidP="00173494">
      <w:pPr>
        <w:numPr>
          <w:ilvl w:val="1"/>
          <w:numId w:val="14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часть</w:t>
      </w:r>
      <w:r w:rsidR="00B95E67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-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битва с Алтан Даадыр и его сестрой Адьарай Кыы</w:t>
      </w:r>
      <w:r w:rsidR="005E4ED6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һ</w:t>
      </w:r>
      <w:r w:rsidR="00B95E67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а;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</w:t>
      </w:r>
    </w:p>
    <w:p w:rsidR="00BC1096" w:rsidRPr="0015402B" w:rsidRDefault="000F42AB" w:rsidP="00173494">
      <w:pPr>
        <w:numPr>
          <w:ilvl w:val="1"/>
          <w:numId w:val="14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часть </w:t>
      </w:r>
      <w:r w:rsidR="00B95E67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- 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спасение жены</w:t>
      </w:r>
      <w:r w:rsidR="00BC1096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Ого Тулаайах Сэнньэлээн Куо;</w:t>
      </w:r>
    </w:p>
    <w:p w:rsidR="00D02F09" w:rsidRPr="0015402B" w:rsidRDefault="000F42AB" w:rsidP="00173494">
      <w:pPr>
        <w:numPr>
          <w:ilvl w:val="1"/>
          <w:numId w:val="14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часть</w:t>
      </w:r>
      <w:r w:rsidR="00B95E67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-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</w:t>
      </w:r>
      <w:r w:rsidR="005E4ED6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битва  Күн Тэгиэримэ, Уһ</w:t>
      </w:r>
      <w:r w:rsidR="00E72089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ук Дугуй, Бэриэт Бэргэн, Балыйа Б</w:t>
      </w:r>
      <w:r w:rsidR="00BC1096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аатыр с нечитью из нижнего мира;</w:t>
      </w:r>
    </w:p>
    <w:p w:rsidR="00D02F09" w:rsidRPr="0015402B" w:rsidRDefault="00E72089" w:rsidP="00173494">
      <w:pPr>
        <w:numPr>
          <w:ilvl w:val="1"/>
          <w:numId w:val="14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часть </w:t>
      </w:r>
      <w:r w:rsidR="00B95E67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- 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встреча с будущей жен</w:t>
      </w:r>
      <w:r w:rsidR="005E4ED6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ой Кыыс Кылыһ</w:t>
      </w:r>
      <w:r w:rsidR="00D02F09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ынтай;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</w:t>
      </w:r>
    </w:p>
    <w:p w:rsidR="00D02F09" w:rsidRPr="0015402B" w:rsidRDefault="00E72089" w:rsidP="00173494">
      <w:pPr>
        <w:numPr>
          <w:ilvl w:val="1"/>
          <w:numId w:val="14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часть</w:t>
      </w:r>
      <w:r w:rsidR="00B95E67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-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</w:t>
      </w:r>
      <w:r w:rsidR="00B95E67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женитьба  Тойон Суорун на Кыыс Ньургун</w:t>
      </w:r>
      <w:r w:rsidR="00D02F09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;</w:t>
      </w:r>
      <w:r w:rsidR="00B95E67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</w:t>
      </w:r>
    </w:p>
    <w:p w:rsidR="00D02F09" w:rsidRPr="0015402B" w:rsidRDefault="00B95E67" w:rsidP="00173494">
      <w:pPr>
        <w:numPr>
          <w:ilvl w:val="1"/>
          <w:numId w:val="14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часть </w:t>
      </w:r>
      <w:r w:rsidR="00BC1096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-</w:t>
      </w:r>
      <w:r w:rsidR="005E4ED6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дети Кун Тэгиэримэ и Кыыс Кылыһ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ынтай Таас Дыырай и Алып Куо. </w:t>
      </w:r>
    </w:p>
    <w:p w:rsidR="00D02F09" w:rsidRPr="0015402B" w:rsidRDefault="00D02F09" w:rsidP="0017349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      В первой части описывае</w:t>
      </w:r>
      <w:r w:rsidR="001B744D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т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ся </w:t>
      </w:r>
      <w:r w:rsidR="001B744D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рождение, взросление и предназна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чение Күн Тэгиэримэ и его сестры Кыыс Ньургун. О том</w:t>
      </w:r>
      <w:r w:rsidR="005E4ED6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,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как нечисти из нижнего мира напали на серединный мир,  и чтобы выполнить свое предназночение Күн Тэгиэримэ и Кыыс Ньургун вступают в битву с </w:t>
      </w:r>
      <w:r w:rsidR="000F42AB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Алтан Даадыр и его сестрой Адьарай Кыы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һ</w:t>
      </w:r>
      <w:r w:rsidR="00B95E67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а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, которые явились из нижнего мира, чтобы уничтожить жителей серединно</w:t>
      </w:r>
      <w:r w:rsidR="00131E66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го мира - Айыы дьонун. Предназна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чением Күн Тэгиэримэ и Кыыс Ньургун, является охрана ж</w:t>
      </w:r>
      <w:r w:rsidR="00131E66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ителей серединного мира и распра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странение рода Үс Саха. В битву сначала отправляется Күн Тэгиэримэ и вступает в битву с Алтан Даадыр, когда Алтан Даадыр начинает проигрывать битву, к нему на помощь являетс</w:t>
      </w:r>
      <w:r w:rsidR="005E4ED6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я, его сестра Адьарай Кыыһа и Күн Тэгиэримэ 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начинает проигрывать и зовет на помощь свою сестру Кыыс Ньургун</w:t>
      </w:r>
      <w:r w:rsidR="00131E66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. Кыыс Ньургун делит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ся с братом свей силой, так продолжается би</w:t>
      </w:r>
      <w:r w:rsidR="005E4ED6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тва Кыыс Ньургун с  </w:t>
      </w:r>
      <w:r w:rsidR="005E4ED6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lastRenderedPageBreak/>
        <w:t>Адьарай Кыыһ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а и Кун Тэгиэримэ  с Алтан Даадыр и сила добра побеждает силу темную,  освобождает 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жителей серединного мира - 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Айыы дьоун.</w:t>
      </w:r>
    </w:p>
    <w:p w:rsidR="00D02F09" w:rsidRPr="0015402B" w:rsidRDefault="00D02F09" w:rsidP="0017349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      Так как олонхо 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очень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сложное, я для начала решила проиллюстрировать первую часть.</w:t>
      </w:r>
      <w:r w:rsidR="00CB5D4B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Стиль иллюстрации выбрала </w:t>
      </w:r>
      <w:r w:rsidR="00CB5D4B" w:rsidRPr="001540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для детских книг - яркие картинки с изображением основных персонажей занимают значительную часть страниц </w:t>
      </w:r>
      <w:proofErr w:type="spellStart"/>
      <w:r w:rsidR="00CB5D4B" w:rsidRPr="001540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олонхо</w:t>
      </w:r>
      <w:proofErr w:type="spellEnd"/>
      <w:r w:rsidR="00CB5D4B" w:rsidRPr="001540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Технику выбрала живописную, с использованием акварели, гуаши и голевой ручки.</w:t>
      </w:r>
    </w:p>
    <w:p w:rsidR="00CB5D4B" w:rsidRPr="0015402B" w:rsidRDefault="00CB5D4B" w:rsidP="0017349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540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Сюжеты иллюстрации:</w:t>
      </w:r>
    </w:p>
    <w:p w:rsidR="00CB5D4B" w:rsidRPr="0015402B" w:rsidRDefault="005E4ED6" w:rsidP="00173494">
      <w:pPr>
        <w:pStyle w:val="a3"/>
        <w:numPr>
          <w:ilvl w:val="1"/>
          <w:numId w:val="11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О</w:t>
      </w:r>
      <w:r w:rsidR="00CB5D4B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бложка, где</w:t>
      </w:r>
      <w:r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я нарисовала Кү</w:t>
      </w:r>
      <w:r w:rsidR="00CB5D4B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н Тэгирэмэ на лошади.</w:t>
      </w:r>
    </w:p>
    <w:p w:rsidR="00CB5D4B" w:rsidRPr="0015402B" w:rsidRDefault="00CB5D4B" w:rsidP="00173494">
      <w:pPr>
        <w:pStyle w:val="a3"/>
        <w:numPr>
          <w:ilvl w:val="1"/>
          <w:numId w:val="11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Сами</w:t>
      </w:r>
      <w:r w:rsidR="005E4ED6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герои Кү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т Тэгиэримэ и Кыыс Ньургун</w:t>
      </w:r>
    </w:p>
    <w:p w:rsidR="00CB5D4B" w:rsidRPr="0015402B" w:rsidRDefault="00CB5D4B" w:rsidP="00173494">
      <w:pPr>
        <w:pStyle w:val="a3"/>
        <w:numPr>
          <w:ilvl w:val="1"/>
          <w:numId w:val="11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Серединный мир или Аан Асха</w:t>
      </w:r>
      <w:r w:rsidR="005E4ED6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арыма алаас, где проживали Кү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н Тэгиэримэ и Кыыс Ньургун.</w:t>
      </w:r>
    </w:p>
    <w:p w:rsidR="00CB5D4B" w:rsidRPr="0015402B" w:rsidRDefault="005E7FDB" w:rsidP="00173494">
      <w:pPr>
        <w:pStyle w:val="a3"/>
        <w:numPr>
          <w:ilvl w:val="1"/>
          <w:numId w:val="11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Нападение нечисти на Серединный Мир.</w:t>
      </w:r>
    </w:p>
    <w:p w:rsidR="005E7FDB" w:rsidRPr="0015402B" w:rsidRDefault="005E4ED6" w:rsidP="00173494">
      <w:pPr>
        <w:pStyle w:val="a3"/>
        <w:numPr>
          <w:ilvl w:val="1"/>
          <w:numId w:val="11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Битва Кү</w:t>
      </w:r>
      <w:r w:rsidR="005E7FDB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н Тэгиэримэ и Кыыс Ньургун с Алтан Д</w:t>
      </w:r>
      <w:r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аадыр и его сестрой Адьарай Кыыһ</w:t>
      </w:r>
      <w:r w:rsidR="005E7FDB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а.</w:t>
      </w:r>
    </w:p>
    <w:p w:rsidR="005E7FDB" w:rsidRPr="0015402B" w:rsidRDefault="005E7FDB" w:rsidP="00173494">
      <w:pPr>
        <w:pStyle w:val="a3"/>
        <w:numPr>
          <w:ilvl w:val="1"/>
          <w:numId w:val="11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Прощание</w:t>
      </w:r>
      <w:r w:rsidR="005E4ED6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Кыыс Ньургун с Кү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н Тэгиэримэ.</w:t>
      </w:r>
    </w:p>
    <w:p w:rsidR="005E7FDB" w:rsidRPr="0015402B" w:rsidRDefault="005E7FDB" w:rsidP="00173494">
      <w:pPr>
        <w:pStyle w:val="a3"/>
        <w:numPr>
          <w:ilvl w:val="1"/>
          <w:numId w:val="11"/>
        </w:num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Отправление</w:t>
      </w:r>
      <w:r w:rsidR="005E4ED6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Кү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н Тэгиэримэ на встречу приключениям и спасению мира.</w:t>
      </w:r>
    </w:p>
    <w:p w:rsidR="005E7FDB" w:rsidRPr="0015402B" w:rsidRDefault="005E7FDB" w:rsidP="00173494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/>
          <w:bCs/>
          <w:sz w:val="28"/>
          <w:szCs w:val="28"/>
          <w:lang w:val="sah-RU" w:eastAsia="ru-RU"/>
        </w:rPr>
        <w:t>Заключение.</w:t>
      </w:r>
    </w:p>
    <w:p w:rsidR="0015402B" w:rsidRPr="00173494" w:rsidRDefault="005E7FDB" w:rsidP="00173494">
      <w:pPr>
        <w:spacing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</w:t>
      </w:r>
      <w:r w:rsidR="005E4ED6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В заключении хочу сказать и</w:t>
      </w:r>
      <w:proofErr w:type="spellStart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ллюстрация</w:t>
      </w:r>
      <w:proofErr w:type="spellEnd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помогает выделить</w:t>
      </w:r>
      <w:r w:rsidRPr="0015402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смысловые части текста, определить последовательность изложения, сосредоточиться при пересказе </w:t>
      </w:r>
      <w:proofErr w:type="spellStart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  <w:proofErr w:type="spellStart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 развивает речь ребенка, обогащает словарный запас, ребенок сам того не замечая, употребляет слова  из </w:t>
      </w:r>
      <w:proofErr w:type="spellStart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  в разговорной речи. По плану я хочу попробовать сократить и сделать более понятным текст </w:t>
      </w:r>
      <w:r w:rsidR="00690DF7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 проиллюстрировать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«Кун </w:t>
      </w:r>
      <w:proofErr w:type="spellStart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Тэгиэримэ</w:t>
      </w:r>
      <w:proofErr w:type="spellEnd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  </w:t>
      </w:r>
      <w:r w:rsidR="00690DF7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местного </w:t>
      </w:r>
      <w:r w:rsidR="00690DF7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олонхосута Федорова Константина Лукича - Көскөйө Кө</w:t>
      </w:r>
      <w:proofErr w:type="gramStart"/>
      <w:r w:rsidR="00690DF7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ст</w:t>
      </w:r>
      <w:proofErr w:type="gramEnd"/>
      <w:r w:rsidR="00690DF7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өкүүн,</w:t>
      </w:r>
      <w:r w:rsidR="00690DF7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сначала р</w:t>
      </w:r>
      <w:r w:rsidR="00690DF7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ассказывается как сказка в детском саду показывая иллюстрации, затем, в начальных классах в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 время чтения рассказа поясняется значение непонятных слов, выражений. </w:t>
      </w:r>
      <w:r w:rsidR="00690DF7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Тогда д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ети </w:t>
      </w:r>
      <w:r w:rsidR="00690DF7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дошкольного и младшего школьного возраста будут с удовольствием </w:t>
      </w:r>
      <w:proofErr w:type="gramStart"/>
      <w:r w:rsidR="00690DF7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слушать </w:t>
      </w:r>
      <w:proofErr w:type="spellStart"/>
      <w:r w:rsidR="00690DF7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олонхо</w:t>
      </w:r>
      <w:proofErr w:type="spellEnd"/>
      <w:r w:rsidR="00690DF7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учить</w:t>
      </w:r>
      <w:proofErr w:type="gramEnd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наизусть отрывки</w:t>
      </w:r>
      <w:r w:rsidR="00690DF7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главное заинтересуются </w:t>
      </w:r>
      <w:proofErr w:type="spellStart"/>
      <w:r w:rsidR="00690DF7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Постепенно </w:t>
      </w:r>
      <w:r w:rsidR="00690DF7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старших классах будут переходить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к традиционному</w:t>
      </w:r>
      <w:r w:rsidR="00690DF7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чтению и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исполнению. </w:t>
      </w:r>
      <w:r w:rsidR="00690DF7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Так я хочу привлечь внимание подрастающего поколения к культуре и наследию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690DF7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Федорова Константина </w:t>
      </w:r>
      <w:r w:rsidR="00690DF7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lastRenderedPageBreak/>
        <w:t>Лукича - Көскөйө Кө</w:t>
      </w:r>
      <w:proofErr w:type="gramStart"/>
      <w:r w:rsidR="00690DF7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ст</w:t>
      </w:r>
      <w:proofErr w:type="gramEnd"/>
      <w:r w:rsidR="00690DF7"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өкүүн</w:t>
      </w:r>
      <w:r w:rsidR="00690DF7"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через </w:t>
      </w:r>
      <w:proofErr w:type="spellStart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«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>Күн Тэгиэримэ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  <w:t xml:space="preserve"> </w:t>
      </w:r>
      <w:r w:rsidRPr="0015402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позволил оценить, восхититься наследием местного фольклора не только участников, но и всех зрителей. </w:t>
      </w:r>
    </w:p>
    <w:p w:rsidR="009B0001" w:rsidRPr="0015402B" w:rsidRDefault="009B0001" w:rsidP="002A2FAD">
      <w:pPr>
        <w:jc w:val="both"/>
        <w:rPr>
          <w:rFonts w:ascii="Times New Roman" w:eastAsia="Times New Roman" w:hAnsi="Times New Roman" w:cs="Times New Roman"/>
          <w:bCs/>
          <w:sz w:val="28"/>
          <w:szCs w:val="28"/>
          <w:lang w:val="sah-RU" w:eastAsia="ru-RU"/>
        </w:rPr>
      </w:pPr>
      <w:r w:rsidRPr="0015402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sah-RU" w:eastAsia="ru-RU"/>
        </w:rPr>
        <w:t>Литература</w:t>
      </w:r>
    </w:p>
    <w:p w:rsidR="009B0001" w:rsidRPr="0015402B" w:rsidRDefault="009B0001" w:rsidP="009B0001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Кузьмина А. А. Из истории изучения </w:t>
      </w: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секторе якутского фольклора Института гуманитарных исследований и проблем малочисленных народов Севера СО РАН // Молодой ученый. — 2015. — №22. — С. 942-946.</w:t>
      </w:r>
    </w:p>
    <w:p w:rsidR="009B0001" w:rsidRPr="0015402B" w:rsidRDefault="009B0001" w:rsidP="009B0001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Стрекаловская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З.А. Пути сохранения и возрождения нематериального культурного наследия народа </w:t>
      </w: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саха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современных социокультурных условиях // В мире науки и искусства: вопросы филологии, искусствоведения и культурологии: сб. ст. по </w:t>
      </w:r>
      <w:proofErr w:type="gram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матер</w:t>
      </w:r>
      <w:proofErr w:type="gram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XXX </w:t>
      </w: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междунар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науч</w:t>
      </w:r>
      <w:proofErr w:type="gram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.-</w:t>
      </w:r>
      <w:proofErr w:type="spellStart"/>
      <w:proofErr w:type="gram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практ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конф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№ 11(30). – Новосибирск: </w:t>
      </w: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СибАК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2013.</w:t>
      </w:r>
    </w:p>
    <w:p w:rsidR="009B0001" w:rsidRPr="0015402B" w:rsidRDefault="009B0001" w:rsidP="009B0001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А.П.Мунхалова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Звуки и краски жизни народа Якутск 1991 г</w:t>
      </w:r>
    </w:p>
    <w:p w:rsidR="009B0001" w:rsidRPr="0015402B" w:rsidRDefault="009B0001" w:rsidP="009B0001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К.Д.Уткин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Мифологические основы якутских </w:t>
      </w:r>
      <w:proofErr w:type="spellStart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Якутск 1994 г</w:t>
      </w:r>
    </w:p>
    <w:p w:rsidR="002A2FAD" w:rsidRPr="0015402B" w:rsidRDefault="0015402B" w:rsidP="009B0001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val="sah-RU" w:eastAsia="ru-RU"/>
        </w:rPr>
        <w:t xml:space="preserve">Герасимова М. А., Протодьяконова Е. Н., Анисимов Р. Н., Тарабукина К. М.  </w:t>
      </w:r>
      <w:proofErr w:type="spellStart"/>
      <w:r w:rsidR="002A2FAD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Чурапчы</w:t>
      </w:r>
      <w:proofErr w:type="spellEnd"/>
      <w:r w:rsidR="002A2FAD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2A2FAD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олонхо</w:t>
      </w:r>
      <w:proofErr w:type="spellEnd"/>
      <w:r w:rsidR="002A2FAD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val="sah-RU" w:eastAsia="ru-RU"/>
        </w:rPr>
        <w:t>һуттара</w:t>
      </w: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val="sah-RU" w:eastAsia="ru-RU"/>
        </w:rPr>
        <w:t xml:space="preserve">. Якутск: Алаас, 2015. – 368 с. </w:t>
      </w:r>
      <w:r w:rsidR="002A2FAD"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val="sah-RU" w:eastAsia="ru-RU"/>
        </w:rPr>
        <w:t xml:space="preserve"> </w:t>
      </w:r>
    </w:p>
    <w:p w:rsidR="0015402B" w:rsidRPr="0015402B" w:rsidRDefault="0015402B" w:rsidP="009B0001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02B">
        <w:rPr>
          <w:rFonts w:ascii="Times New Roman" w:eastAsia="Times New Roman" w:hAnsi="Times New Roman" w:cs="Times New Roman"/>
          <w:color w:val="000000"/>
          <w:sz w:val="28"/>
          <w:szCs w:val="28"/>
          <w:lang w:val="sah-RU" w:eastAsia="ru-RU"/>
        </w:rPr>
        <w:t>Федоров Константин Лукич Кун Тэгиэримэ Якутск: бичик 2012.</w:t>
      </w:r>
    </w:p>
    <w:p w:rsidR="00C3633B" w:rsidRPr="005E4ED6" w:rsidRDefault="0015402B" w:rsidP="0015402B">
      <w:pPr>
        <w:shd w:val="clear" w:color="auto" w:fill="FFFFFF"/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ED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Интернет источники </w:t>
      </w:r>
    </w:p>
    <w:p w:rsidR="00C3633B" w:rsidRPr="005E4ED6" w:rsidRDefault="00C3633B" w:rsidP="0015402B">
      <w:pPr>
        <w:pStyle w:val="a3"/>
        <w:numPr>
          <w:ilvl w:val="0"/>
          <w:numId w:val="30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ED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Кошкина О.Ю.</w:t>
      </w:r>
      <w:r w:rsidRPr="005E4ED6">
        <w:rPr>
          <w:rFonts w:ascii="Times New Roman" w:eastAsia="Times New Roman" w:hAnsi="Times New Roman" w:cs="Times New Roman"/>
          <w:sz w:val="28"/>
          <w:szCs w:val="28"/>
          <w:lang w:eastAsia="ru-RU"/>
        </w:rPr>
        <w:t> Иллюстрация: визуальное отражение основной идеи литературного произведения. Статья. // В мире науки и искусства: вопросы филологии, искусствоведения и культурологии. Выпуск № 36. 2014. – С. 117-129. Режим доступа:</w:t>
      </w:r>
    </w:p>
    <w:p w:rsidR="00C3633B" w:rsidRPr="005E4ED6" w:rsidRDefault="00C3633B" w:rsidP="00C3633B">
      <w:pPr>
        <w:shd w:val="clear" w:color="auto" w:fill="FFFFFF"/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ED6">
        <w:rPr>
          <w:rFonts w:ascii="Times New Roman" w:eastAsia="Times New Roman" w:hAnsi="Times New Roman" w:cs="Times New Roman"/>
          <w:sz w:val="28"/>
          <w:szCs w:val="28"/>
          <w:lang w:eastAsia="ru-RU"/>
        </w:rPr>
        <w:t>https://elibrary.ru/item.asp?id=21567247.</w:t>
      </w:r>
    </w:p>
    <w:p w:rsidR="00C3633B" w:rsidRPr="005E4ED6" w:rsidRDefault="00C3633B" w:rsidP="0015402B">
      <w:pPr>
        <w:pStyle w:val="a3"/>
        <w:numPr>
          <w:ilvl w:val="0"/>
          <w:numId w:val="30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ED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Макарова И.О.</w:t>
      </w:r>
      <w:r w:rsidRPr="005E4ED6">
        <w:rPr>
          <w:rFonts w:ascii="Times New Roman" w:eastAsia="Times New Roman" w:hAnsi="Times New Roman" w:cs="Times New Roman"/>
          <w:sz w:val="28"/>
          <w:szCs w:val="28"/>
          <w:lang w:eastAsia="ru-RU"/>
        </w:rPr>
        <w:t> Компьютерная графика в книжной иллюстрации. Статья. // Вестник Адыгейского государственного университета. Серия 2: Филология и искусствоведение. 2011. № 4. С. 182-185.</w:t>
      </w:r>
    </w:p>
    <w:p w:rsidR="00C3633B" w:rsidRPr="005E4ED6" w:rsidRDefault="00C3633B" w:rsidP="00C3633B">
      <w:pPr>
        <w:shd w:val="clear" w:color="auto" w:fill="FFFFFF"/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ED6">
        <w:rPr>
          <w:rFonts w:ascii="Times New Roman" w:eastAsia="Times New Roman" w:hAnsi="Times New Roman" w:cs="Times New Roman"/>
          <w:sz w:val="28"/>
          <w:szCs w:val="28"/>
          <w:lang w:eastAsia="ru-RU"/>
        </w:rPr>
        <w:t>Режим доступа: https://elibrary.ru/item.asp?id=17340823</w:t>
      </w:r>
    </w:p>
    <w:p w:rsidR="00C3633B" w:rsidRPr="005E4ED6" w:rsidRDefault="00C3633B" w:rsidP="0015402B">
      <w:pPr>
        <w:pStyle w:val="a3"/>
        <w:numPr>
          <w:ilvl w:val="0"/>
          <w:numId w:val="30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ED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Никитина И.В</w:t>
      </w:r>
      <w:r w:rsidRPr="005E4ED6">
        <w:rPr>
          <w:rFonts w:ascii="Times New Roman" w:eastAsia="Times New Roman" w:hAnsi="Times New Roman" w:cs="Times New Roman"/>
          <w:sz w:val="28"/>
          <w:szCs w:val="28"/>
          <w:lang w:eastAsia="ru-RU"/>
        </w:rPr>
        <w:t>. Художественные образные формы графического дизайна как фактор возрастания роли визуальной культуры в информационном обществе. Статья. //Вестник Кемеровского государственного университета культуры и искусств. Выпуск № 21.(4). 2012. С. 101-111.</w:t>
      </w:r>
    </w:p>
    <w:p w:rsidR="00C3633B" w:rsidRPr="005E4ED6" w:rsidRDefault="00C3633B" w:rsidP="00C3633B">
      <w:pPr>
        <w:shd w:val="clear" w:color="auto" w:fill="FFFFFF"/>
        <w:spacing w:after="30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ED6">
        <w:rPr>
          <w:rFonts w:ascii="Times New Roman" w:eastAsia="Times New Roman" w:hAnsi="Times New Roman" w:cs="Times New Roman"/>
          <w:sz w:val="28"/>
          <w:szCs w:val="28"/>
          <w:lang w:eastAsia="ru-RU"/>
        </w:rPr>
        <w:t>Режим доступа: https://elibrary.ru/item.asp?id=18044722</w:t>
      </w:r>
    </w:p>
    <w:p w:rsidR="009B0001" w:rsidRDefault="009B0001">
      <w:pPr>
        <w:rPr>
          <w:rFonts w:ascii="Times New Roman" w:hAnsi="Times New Roman" w:cs="Times New Roman"/>
          <w:sz w:val="28"/>
          <w:szCs w:val="28"/>
          <w:lang w:val="sah-RU"/>
        </w:rPr>
      </w:pPr>
    </w:p>
    <w:p w:rsidR="00646AA4" w:rsidRDefault="00646AA4">
      <w:pPr>
        <w:rPr>
          <w:rFonts w:ascii="Times New Roman" w:hAnsi="Times New Roman" w:cs="Times New Roman"/>
          <w:sz w:val="28"/>
          <w:szCs w:val="28"/>
          <w:lang w:val="sah-RU"/>
        </w:rPr>
      </w:pPr>
    </w:p>
    <w:p w:rsidR="00646AA4" w:rsidRDefault="00646AA4">
      <w:pPr>
        <w:rPr>
          <w:rFonts w:ascii="Times New Roman" w:hAnsi="Times New Roman" w:cs="Times New Roman"/>
          <w:sz w:val="28"/>
          <w:szCs w:val="28"/>
          <w:lang w:val="sah-RU"/>
        </w:rPr>
      </w:pPr>
    </w:p>
    <w:p w:rsidR="00EC49A7" w:rsidRDefault="00EC49A7">
      <w:pPr>
        <w:rPr>
          <w:rFonts w:ascii="Times New Roman" w:hAnsi="Times New Roman" w:cs="Times New Roman"/>
          <w:sz w:val="28"/>
          <w:szCs w:val="28"/>
          <w:lang w:val="sah-RU"/>
        </w:rPr>
      </w:pPr>
    </w:p>
    <w:p w:rsidR="00646AA4" w:rsidRDefault="00646AA4">
      <w:pPr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lastRenderedPageBreak/>
        <w:t>Приложение 1</w:t>
      </w:r>
    </w:p>
    <w:p w:rsidR="00B75040" w:rsidRDefault="00B75040" w:rsidP="00023970">
      <w:pPr>
        <w:jc w:val="center"/>
        <w:rPr>
          <w:rFonts w:ascii="Times New Roman" w:hAnsi="Times New Roman" w:cs="Times New Roman"/>
          <w:sz w:val="28"/>
          <w:szCs w:val="28"/>
        </w:rPr>
      </w:pPr>
      <w:r w:rsidRPr="00B750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F396AB" wp14:editId="1EB7108E">
            <wp:extent cx="4045306" cy="577986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048079" cy="5783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970" w:rsidRDefault="001B0B0B" w:rsidP="001B0B0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  <w:lang w:val="sah-RU"/>
        </w:rPr>
        <w:t>ҕыс иилээх-саҕалаах</w:t>
      </w:r>
    </w:p>
    <w:p w:rsidR="001B0B0B" w:rsidRDefault="001B0B0B" w:rsidP="001B0B0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Атааннаах-мөҥүөннээх,</w:t>
      </w:r>
    </w:p>
    <w:p w:rsidR="001B0B0B" w:rsidRDefault="001B0B0B" w:rsidP="001B0B0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Айгырастаах-силиктээх</w:t>
      </w:r>
    </w:p>
    <w:p w:rsidR="001B0B0B" w:rsidRDefault="001B0B0B" w:rsidP="001B0B0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Аламай-хампа аан ийэ дойду,</w:t>
      </w:r>
    </w:p>
    <w:p w:rsidR="001B0B0B" w:rsidRDefault="001B0B0B" w:rsidP="001B0B0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Аатыран айыллыбыт үһү.</w:t>
      </w:r>
    </w:p>
    <w:p w:rsidR="001B0B0B" w:rsidRDefault="001B0B0B" w:rsidP="001B0B0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 xml:space="preserve">Бу ааттаах алаастарга, </w:t>
      </w:r>
    </w:p>
    <w:p w:rsidR="001B0B0B" w:rsidRDefault="001B0B0B" w:rsidP="001B0B0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Долгуран дьоллоох толоонноругар,</w:t>
      </w:r>
    </w:p>
    <w:p w:rsidR="001B0B0B" w:rsidRDefault="001B0B0B" w:rsidP="001B0B0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Быйаҥнаах сыһыыларыгар</w:t>
      </w:r>
    </w:p>
    <w:p w:rsidR="001B0B0B" w:rsidRDefault="001B0B0B" w:rsidP="001B0B0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Уу харахтаахтар,</w:t>
      </w:r>
    </w:p>
    <w:p w:rsidR="001B0B0B" w:rsidRDefault="001B0B0B" w:rsidP="001B0B0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 xml:space="preserve">Уһаты муруннаахтар – </w:t>
      </w:r>
    </w:p>
    <w:p w:rsidR="001B0B0B" w:rsidRDefault="001B0B0B" w:rsidP="001B0B0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Ураанхай Сахалар</w:t>
      </w:r>
    </w:p>
    <w:p w:rsidR="001B0B0B" w:rsidRDefault="001B0B0B" w:rsidP="001B0B0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Онон-манан да буоллар</w:t>
      </w:r>
    </w:p>
    <w:p w:rsidR="001B0B0B" w:rsidRPr="001B0B0B" w:rsidRDefault="001B0B0B" w:rsidP="001B0B0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Олорон, үөскээн сылдьыбыттар эбит.</w:t>
      </w:r>
    </w:p>
    <w:p w:rsidR="00023970" w:rsidRDefault="00023970" w:rsidP="001B0B0B">
      <w:pPr>
        <w:jc w:val="center"/>
        <w:rPr>
          <w:rFonts w:ascii="Times New Roman" w:hAnsi="Times New Roman" w:cs="Times New Roman"/>
          <w:sz w:val="28"/>
          <w:szCs w:val="28"/>
        </w:rPr>
      </w:pPr>
      <w:r w:rsidRPr="0002397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2EF162E" wp14:editId="016D6507">
            <wp:extent cx="4030675" cy="5434277"/>
            <wp:effectExtent l="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030129" cy="5433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970" w:rsidRDefault="001B0B0B" w:rsidP="00D118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Албан аатын ааттааннар,</w:t>
      </w:r>
    </w:p>
    <w:p w:rsidR="001B0B0B" w:rsidRDefault="001B0B0B" w:rsidP="00D118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Оҕус дьүккүйбэт</w:t>
      </w:r>
    </w:p>
    <w:p w:rsidR="001B0B0B" w:rsidRDefault="001B0B0B" w:rsidP="00D118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Суо</w:t>
      </w:r>
      <w:r w:rsidR="00205660">
        <w:rPr>
          <w:rFonts w:ascii="Times New Roman" w:hAnsi="Times New Roman" w:cs="Times New Roman"/>
          <w:sz w:val="28"/>
          <w:szCs w:val="28"/>
          <w:lang w:val="sah-RU"/>
        </w:rPr>
        <w:t>н</w:t>
      </w:r>
      <w:r>
        <w:rPr>
          <w:rFonts w:ascii="Times New Roman" w:hAnsi="Times New Roman" w:cs="Times New Roman"/>
          <w:sz w:val="28"/>
          <w:szCs w:val="28"/>
          <w:lang w:val="sah-RU"/>
        </w:rPr>
        <w:t xml:space="preserve"> дьоһун сураҕын сурааннар</w:t>
      </w:r>
    </w:p>
    <w:p w:rsidR="001B0B0B" w:rsidRDefault="001B0B0B" w:rsidP="00D118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 xml:space="preserve">Уол оҕону – </w:t>
      </w:r>
    </w:p>
    <w:p w:rsidR="001B0B0B" w:rsidRDefault="001B0B0B" w:rsidP="00D118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Түөрт турбуу таас тайахтаах,</w:t>
      </w:r>
    </w:p>
    <w:p w:rsidR="001B0B0B" w:rsidRDefault="00D11879" w:rsidP="00D118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Көтөр-сүүрэр ыйылла хара аттаах,</w:t>
      </w:r>
      <w:r w:rsidR="00205660">
        <w:rPr>
          <w:rFonts w:ascii="Times New Roman" w:hAnsi="Times New Roman" w:cs="Times New Roman"/>
          <w:sz w:val="28"/>
          <w:szCs w:val="28"/>
          <w:lang w:val="sah-RU"/>
        </w:rPr>
        <w:t xml:space="preserve"> ь</w:t>
      </w:r>
      <w:r>
        <w:rPr>
          <w:rFonts w:ascii="Times New Roman" w:hAnsi="Times New Roman" w:cs="Times New Roman"/>
          <w:sz w:val="28"/>
          <w:szCs w:val="28"/>
          <w:lang w:val="sah-RU"/>
        </w:rPr>
        <w:t>күүстээх-уохтаах</w:t>
      </w:r>
    </w:p>
    <w:p w:rsidR="00D11879" w:rsidRDefault="00D11879" w:rsidP="00D118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Күн Тэгиэримэ буоллун.</w:t>
      </w:r>
    </w:p>
    <w:p w:rsidR="00D11879" w:rsidRDefault="00D11879" w:rsidP="00D118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 xml:space="preserve">Кыыс оҕону – </w:t>
      </w:r>
    </w:p>
    <w:p w:rsidR="00D11879" w:rsidRDefault="00D11879" w:rsidP="00D118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Кылаан өргөс тыллаах</w:t>
      </w:r>
    </w:p>
    <w:p w:rsidR="00D11879" w:rsidRDefault="00D11879" w:rsidP="00D118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Кыыс Ньургун буоллун – диэн</w:t>
      </w:r>
    </w:p>
    <w:p w:rsidR="00D11879" w:rsidRDefault="00D11879" w:rsidP="00D118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Анаам-минээн ааттааннар</w:t>
      </w:r>
    </w:p>
    <w:p w:rsidR="00D11879" w:rsidRDefault="00D11879" w:rsidP="00D118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Отто туруу сибииргэ</w:t>
      </w:r>
    </w:p>
    <w:p w:rsidR="00D11879" w:rsidRDefault="00D11879" w:rsidP="00D118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Туллаҥнаабат тулааһын буоллун,</w:t>
      </w:r>
    </w:p>
    <w:p w:rsidR="00D11879" w:rsidRDefault="00D11879" w:rsidP="00D118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Аан ийэ дойдуга</w:t>
      </w:r>
    </w:p>
    <w:p w:rsidR="00D11879" w:rsidRDefault="00D11879" w:rsidP="00D118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Айгыраабат бадьай көмүс баҕана буоллун</w:t>
      </w:r>
    </w:p>
    <w:p w:rsidR="00205660" w:rsidRDefault="00205660" w:rsidP="00D1187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 xml:space="preserve">Алҕаан бара </w:t>
      </w:r>
    </w:p>
    <w:p w:rsidR="00023970" w:rsidRDefault="00023970">
      <w:pPr>
        <w:rPr>
          <w:rFonts w:ascii="Times New Roman" w:hAnsi="Times New Roman" w:cs="Times New Roman"/>
          <w:sz w:val="28"/>
          <w:szCs w:val="28"/>
        </w:rPr>
      </w:pPr>
    </w:p>
    <w:p w:rsidR="00023970" w:rsidRDefault="00023970" w:rsidP="00D11879">
      <w:pPr>
        <w:jc w:val="center"/>
        <w:rPr>
          <w:rFonts w:ascii="Times New Roman" w:hAnsi="Times New Roman" w:cs="Times New Roman"/>
          <w:sz w:val="28"/>
          <w:szCs w:val="28"/>
        </w:rPr>
      </w:pPr>
      <w:r w:rsidRPr="0002397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FD2D6CF" wp14:editId="4EAADC43">
            <wp:extent cx="5281799" cy="6510528"/>
            <wp:effectExtent l="0" t="0" r="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81697" cy="6510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879" w:rsidRDefault="00D11879" w:rsidP="00D1187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Ол оҕолору</w:t>
      </w:r>
    </w:p>
    <w:p w:rsidR="00023970" w:rsidRDefault="00D11879" w:rsidP="00D1187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Ойор күн урсуннаах,</w:t>
      </w:r>
    </w:p>
    <w:p w:rsidR="00D11879" w:rsidRDefault="00D11879" w:rsidP="00D1187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Улаан тураҕас уулаах</w:t>
      </w:r>
    </w:p>
    <w:p w:rsidR="00D11879" w:rsidRDefault="00D11879" w:rsidP="00D1187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Отто орох сиэрэй дойдуга</w:t>
      </w:r>
    </w:p>
    <w:p w:rsidR="00D11879" w:rsidRDefault="00D11879" w:rsidP="00D1187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Арыылаах-сыалаах</w:t>
      </w:r>
    </w:p>
    <w:p w:rsidR="00D11879" w:rsidRDefault="00D11879" w:rsidP="00D1187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Аан Асхаарыма алааска киллэрэн олохтоон,</w:t>
      </w:r>
    </w:p>
    <w:p w:rsidR="00D11879" w:rsidRDefault="00D11879" w:rsidP="00D1187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Алгыһын ситэрэн арчылаан,</w:t>
      </w:r>
    </w:p>
    <w:p w:rsidR="00D11879" w:rsidRDefault="00D11879" w:rsidP="00D1187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Туомун толорон домнооннор</w:t>
      </w:r>
    </w:p>
    <w:p w:rsidR="00D11879" w:rsidRPr="00D11879" w:rsidRDefault="00D11879" w:rsidP="00D1187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Ыал оҥорон олохсуппуттар үһү.</w:t>
      </w:r>
    </w:p>
    <w:p w:rsidR="00023970" w:rsidRDefault="00023970">
      <w:pPr>
        <w:rPr>
          <w:rFonts w:ascii="Times New Roman" w:hAnsi="Times New Roman" w:cs="Times New Roman"/>
          <w:sz w:val="28"/>
          <w:szCs w:val="28"/>
        </w:rPr>
      </w:pPr>
    </w:p>
    <w:p w:rsidR="0076072E" w:rsidRDefault="00D11879" w:rsidP="000C4C1C">
      <w:pPr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F18D8A0" wp14:editId="173B2634">
            <wp:extent cx="4043111" cy="5771188"/>
            <wp:effectExtent l="0" t="0" r="0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216" cy="5772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072E" w:rsidRDefault="0076072E" w:rsidP="000C4C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 xml:space="preserve">Айыы хаан аймахтара </w:t>
      </w:r>
    </w:p>
    <w:p w:rsidR="0076072E" w:rsidRDefault="0076072E" w:rsidP="000C4C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 xml:space="preserve">Алдьанан-кээһэнэн эрэр буоллахтарына, </w:t>
      </w:r>
    </w:p>
    <w:p w:rsidR="0076072E" w:rsidRDefault="0076072E" w:rsidP="000C4C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 xml:space="preserve">Абырыырга  аналлаах, </w:t>
      </w:r>
    </w:p>
    <w:p w:rsidR="0076072E" w:rsidRDefault="0076072E" w:rsidP="000C4C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Күн улууһун дьоно</w:t>
      </w:r>
    </w:p>
    <w:p w:rsidR="0076072E" w:rsidRDefault="0076072E" w:rsidP="000C4C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Өлөн-алдьанан эрэр буоллахтарына,</w:t>
      </w:r>
    </w:p>
    <w:p w:rsidR="0076072E" w:rsidRDefault="0076072E" w:rsidP="000C4C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Өрүһүйэргэ аналлаах дьоммут.</w:t>
      </w:r>
    </w:p>
    <w:p w:rsidR="0076072E" w:rsidRDefault="0076072E" w:rsidP="000C4C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Онтукайбыт баара</w:t>
      </w:r>
    </w:p>
    <w:p w:rsidR="0076072E" w:rsidRDefault="0076072E" w:rsidP="000C4C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Туһунан дойду дуолааннара,</w:t>
      </w:r>
    </w:p>
    <w:p w:rsidR="0076072E" w:rsidRDefault="000C4C1C" w:rsidP="000C4C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Чиэрэс сибиир ааттаахтара,</w:t>
      </w:r>
    </w:p>
    <w:p w:rsidR="000C4C1C" w:rsidRDefault="000C4C1C" w:rsidP="000C4C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Уһун былас илиилээхтэрэ,</w:t>
      </w:r>
    </w:p>
    <w:p w:rsidR="000C4C1C" w:rsidRDefault="000C4C1C" w:rsidP="000C4C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Уоруйах уһук харахтаахтара</w:t>
      </w:r>
    </w:p>
    <w:p w:rsidR="000C4C1C" w:rsidRDefault="000C4C1C" w:rsidP="000C4C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Аһыныылаах сүрэхтээх</w:t>
      </w:r>
    </w:p>
    <w:p w:rsidR="000C4C1C" w:rsidRDefault="000C4C1C" w:rsidP="000C4C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Айыы дьонун аймаан</w:t>
      </w:r>
    </w:p>
    <w:p w:rsidR="000C4C1C" w:rsidRDefault="000C4C1C" w:rsidP="000C4C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Кэлэллэрин кэҕиннэрбиттэр,</w:t>
      </w:r>
    </w:p>
    <w:p w:rsidR="000C4C1C" w:rsidRDefault="000C4C1C" w:rsidP="000C4C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Төрүүллэрин төнүннэрбиттэр,</w:t>
      </w:r>
    </w:p>
    <w:p w:rsidR="000C4C1C" w:rsidRPr="0076072E" w:rsidRDefault="000C4C1C" w:rsidP="000C4C1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t>Үөскүүллэрин өлөрбүттэр.</w:t>
      </w:r>
    </w:p>
    <w:p w:rsidR="00023970" w:rsidRDefault="00023970" w:rsidP="000C4C1C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2397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C273540" wp14:editId="24A81044">
            <wp:extent cx="6205810" cy="8983065"/>
            <wp:effectExtent l="0" t="0" r="5080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09835" cy="8988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FEB" w:rsidRDefault="00E06FEB" w:rsidP="009818CE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</w:p>
    <w:p w:rsidR="00E06FEB" w:rsidRDefault="00E06FEB" w:rsidP="009818CE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</w:p>
    <w:p w:rsidR="00E06FEB" w:rsidRDefault="00E06FEB" w:rsidP="009818CE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</w:p>
    <w:p w:rsidR="009818CE" w:rsidRDefault="009818CE" w:rsidP="009818CE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lastRenderedPageBreak/>
        <w:t xml:space="preserve">Сирэйдэрин-харахтарын </w:t>
      </w:r>
    </w:p>
    <w:p w:rsidR="00023970" w:rsidRDefault="009818CE" w:rsidP="009818CE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Сиритэ  сынньыстылар,</w:t>
      </w:r>
    </w:p>
    <w:p w:rsidR="009818CE" w:rsidRDefault="009818CE" w:rsidP="009818CE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Харахтарын-сирэйдэрин хайыта сынньыстылар.</w:t>
      </w:r>
    </w:p>
    <w:p w:rsidR="009818CE" w:rsidRDefault="009818CE" w:rsidP="009818CE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Тоҥ күөс быстыҥа</w:t>
      </w:r>
    </w:p>
    <w:p w:rsidR="009818CE" w:rsidRDefault="009818CE" w:rsidP="009818CE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Өрө күүрэн охсустулар.</w:t>
      </w:r>
    </w:p>
    <w:p w:rsidR="009818CE" w:rsidRDefault="009818CE" w:rsidP="009818CE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Үс түүннэх күн кулун көрдүк</w:t>
      </w:r>
    </w:p>
    <w:p w:rsidR="009818CE" w:rsidRDefault="009818CE" w:rsidP="009818CE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Өрө тэбэн туран охсустулар.</w:t>
      </w:r>
    </w:p>
    <w:p w:rsidR="009818CE" w:rsidRDefault="009818CE" w:rsidP="00BC750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 w:rsidRPr="009818CE">
        <w:rPr>
          <w:rFonts w:ascii="Times New Roman" w:hAnsi="Times New Roman" w:cs="Times New Roman"/>
          <w:b/>
          <w:noProof/>
          <w:sz w:val="28"/>
          <w:szCs w:val="28"/>
          <w:lang w:val="sah-RU" w:eastAsia="ru-RU"/>
        </w:rPr>
        <w:t>Алтан Даадыр</w:t>
      </w: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 xml:space="preserve"> – </w:t>
      </w:r>
    </w:p>
    <w:p w:rsidR="009818CE" w:rsidRDefault="009818CE" w:rsidP="00BC750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Хотун эдьиийим,</w:t>
      </w:r>
    </w:p>
    <w:p w:rsidR="009818CE" w:rsidRDefault="009818CE" w:rsidP="00BC750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Дэгиэ тыҥырах,</w:t>
      </w:r>
    </w:p>
    <w:p w:rsidR="009818CE" w:rsidRDefault="009818CE" w:rsidP="00BC750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Тимир хоолдьук</w:t>
      </w:r>
    </w:p>
    <w:p w:rsidR="00BC750B" w:rsidRDefault="00BC750B" w:rsidP="00BC750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Киэҥим кыараата, өрөһүй ньии – дии сырытта</w:t>
      </w:r>
    </w:p>
    <w:p w:rsidR="00BC750B" w:rsidRDefault="00BC750B" w:rsidP="00BC750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 xml:space="preserve">Кыһыл тиэрбэс хараҕын </w:t>
      </w:r>
    </w:p>
    <w:p w:rsidR="00BC750B" w:rsidRDefault="00BC750B" w:rsidP="00BC750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Утары көрбүтүнэн</w:t>
      </w:r>
    </w:p>
    <w:p w:rsidR="00BC750B" w:rsidRDefault="00BC750B" w:rsidP="00BC750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 xml:space="preserve">Айыы киһитин үрдүгэр </w:t>
      </w:r>
    </w:p>
    <w:p w:rsidR="00BC750B" w:rsidRDefault="00BC750B" w:rsidP="00BC750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Сапта түһэн тэлэкэччийбитинэн кэллэ</w:t>
      </w:r>
    </w:p>
    <w:p w:rsidR="00BC750B" w:rsidRDefault="00BC750B" w:rsidP="00BC750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 w:rsidRPr="00BC750B">
        <w:rPr>
          <w:rFonts w:ascii="Times New Roman" w:hAnsi="Times New Roman" w:cs="Times New Roman"/>
          <w:b/>
          <w:noProof/>
          <w:sz w:val="28"/>
          <w:szCs w:val="28"/>
          <w:lang w:val="sah-RU" w:eastAsia="ru-RU"/>
        </w:rPr>
        <w:t>Күн Тэгиэримэ</w:t>
      </w: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 xml:space="preserve"> – </w:t>
      </w:r>
    </w:p>
    <w:p w:rsidR="00BC750B" w:rsidRDefault="00BC750B" w:rsidP="00BC750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 xml:space="preserve">Өйөнсөн үөскээбит </w:t>
      </w:r>
    </w:p>
    <w:p w:rsidR="00BC750B" w:rsidRDefault="00BC750B" w:rsidP="00E06FE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Үтүө мааны балтым</w:t>
      </w:r>
    </w:p>
    <w:p w:rsidR="00BC750B" w:rsidRDefault="00BC750B" w:rsidP="00E06FE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Кылаан өргөс тыллаах</w:t>
      </w:r>
    </w:p>
    <w:p w:rsidR="00BC750B" w:rsidRDefault="00BC750B" w:rsidP="00E06FE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Кыыс Ньургун</w:t>
      </w:r>
    </w:p>
    <w:p w:rsidR="00BC750B" w:rsidRDefault="00BC750B" w:rsidP="00E06FE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Күн быата быстара кэллэ</w:t>
      </w:r>
    </w:p>
    <w:p w:rsidR="00BC750B" w:rsidRDefault="00BC750B" w:rsidP="00E06FE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Өрөһүүй, Өрөһүй, Өрөһүй – диир</w:t>
      </w:r>
    </w:p>
    <w:p w:rsidR="00BC750B" w:rsidRDefault="00491AE6" w:rsidP="00E06FE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Хаҥан хонноҕун анныттан</w:t>
      </w:r>
    </w:p>
    <w:p w:rsidR="00491AE6" w:rsidRDefault="00491AE6" w:rsidP="00E06FE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Орулуос кус сымыытын саҕа</w:t>
      </w:r>
    </w:p>
    <w:p w:rsidR="00491AE6" w:rsidRDefault="00491AE6" w:rsidP="00E06FE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Үрүҥ илгэни ылан</w:t>
      </w:r>
    </w:p>
    <w:p w:rsidR="00491AE6" w:rsidRDefault="00491AE6" w:rsidP="00E06FE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Убайын ыксатыгар ууран биэрдэ</w:t>
      </w:r>
    </w:p>
    <w:p w:rsidR="00491AE6" w:rsidRDefault="00491AE6" w:rsidP="00E06FE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Аннараа киһи лап гына ылан баран</w:t>
      </w:r>
    </w:p>
    <w:p w:rsidR="00491AE6" w:rsidRDefault="00491AE6" w:rsidP="00E06FE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Иккитэ-үстэ ыстаан ыйырдан кэбистэ да</w:t>
      </w:r>
    </w:p>
    <w:p w:rsidR="00491AE6" w:rsidRDefault="00491AE6" w:rsidP="00E06FE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Этэ-сиинэ уҥуоҕуттан, тыҥыраҕыттан тиийэ</w:t>
      </w:r>
    </w:p>
    <w:p w:rsidR="00491AE6" w:rsidRDefault="00491AE6" w:rsidP="00E06FE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Итийэн өрө дырылыы түстэ</w:t>
      </w:r>
    </w:p>
    <w:p w:rsidR="00491AE6" w:rsidRDefault="00491AE6" w:rsidP="00E06FE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Күүһүгэр күүс эбиллиннэ</w:t>
      </w:r>
    </w:p>
    <w:p w:rsidR="00491AE6" w:rsidRDefault="00491AE6" w:rsidP="00E06FE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Уоҕугар уох кутуллунна</w:t>
      </w:r>
    </w:p>
    <w:p w:rsidR="00491AE6" w:rsidRDefault="00491AE6" w:rsidP="00E06FE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Бааһа-үүтэ ханан да суох гына</w:t>
      </w:r>
    </w:p>
    <w:p w:rsidR="00491AE6" w:rsidRDefault="00491AE6" w:rsidP="00E06FE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Килэччи оһон хаалла.</w:t>
      </w:r>
    </w:p>
    <w:p w:rsidR="00205660" w:rsidRDefault="00205660" w:rsidP="00E06FE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Аннараа киһитэ – адьарай уола</w:t>
      </w:r>
    </w:p>
    <w:p w:rsidR="00205660" w:rsidRDefault="00205660" w:rsidP="00E06FE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Утары туран кэллэ</w:t>
      </w:r>
    </w:p>
    <w:p w:rsidR="001B744D" w:rsidRDefault="001B744D" w:rsidP="001B744D">
      <w:pPr>
        <w:pStyle w:val="a3"/>
        <w:numPr>
          <w:ilvl w:val="1"/>
          <w:numId w:val="2"/>
        </w:num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Хор да бу, майаҕа аллаах</w:t>
      </w:r>
    </w:p>
    <w:p w:rsidR="001B744D" w:rsidRPr="001B744D" w:rsidRDefault="001B744D" w:rsidP="001B744D">
      <w:pPr>
        <w:pStyle w:val="a3"/>
        <w:numPr>
          <w:ilvl w:val="1"/>
          <w:numId w:val="2"/>
        </w:num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 xml:space="preserve">Охсуһарга өрүү бэлэм эбит - диэтэ да </w:t>
      </w:r>
    </w:p>
    <w:p w:rsidR="00205660" w:rsidRDefault="00167E61" w:rsidP="00E06FE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Курдары куустустулар</w:t>
      </w:r>
    </w:p>
    <w:p w:rsidR="00167E61" w:rsidRDefault="00167E61" w:rsidP="00167E61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Хардары харбастылар</w:t>
      </w:r>
    </w:p>
    <w:p w:rsidR="00491AE6" w:rsidRPr="00E06FEB" w:rsidRDefault="00491AE6" w:rsidP="00E06FE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 w:rsidRPr="00E06FEB"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Өһүөннээхпитин өлөрдүбүт,</w:t>
      </w:r>
    </w:p>
    <w:p w:rsidR="00491AE6" w:rsidRDefault="00491AE6" w:rsidP="00E06FEB">
      <w:pPr>
        <w:pStyle w:val="a3"/>
        <w:spacing w:after="0" w:line="240" w:lineRule="auto"/>
        <w:ind w:left="1440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Дьаныардаахпытын кыайдыбыт</w:t>
      </w:r>
    </w:p>
    <w:p w:rsidR="00491AE6" w:rsidRDefault="00491AE6" w:rsidP="00E06FEB">
      <w:pPr>
        <w:pStyle w:val="a3"/>
        <w:spacing w:after="0" w:line="240" w:lineRule="auto"/>
        <w:ind w:left="1440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Саастаахпытын дьаныйдыбыт.</w:t>
      </w:r>
    </w:p>
    <w:p w:rsidR="00491AE6" w:rsidRDefault="00491AE6" w:rsidP="00E06FEB">
      <w:pPr>
        <w:pStyle w:val="a3"/>
        <w:spacing w:after="0" w:line="240" w:lineRule="auto"/>
        <w:ind w:left="1440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Аны да буоллар</w:t>
      </w:r>
    </w:p>
    <w:p w:rsidR="00E06FEB" w:rsidRDefault="00E06FEB" w:rsidP="00E06FEB">
      <w:pPr>
        <w:pStyle w:val="a3"/>
        <w:spacing w:after="0" w:line="240" w:lineRule="auto"/>
        <w:ind w:left="1440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Айыы дьонун адьарай бииһэ</w:t>
      </w:r>
    </w:p>
    <w:p w:rsidR="00E06FEB" w:rsidRPr="00167E61" w:rsidRDefault="00E06FEB" w:rsidP="00167E61">
      <w:pPr>
        <w:pStyle w:val="a3"/>
        <w:spacing w:after="0" w:line="240" w:lineRule="auto"/>
        <w:ind w:left="1440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Атаҕастаабат буолуоҕа.</w:t>
      </w:r>
    </w:p>
    <w:p w:rsidR="009818CE" w:rsidRDefault="00E06FEB" w:rsidP="000C4C1C">
      <w:pPr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D3CF192">
            <wp:extent cx="4294023" cy="6318627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3316" cy="63175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06FEB" w:rsidRDefault="00E06FEB" w:rsidP="00EC49A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Дьэ бу, көр бу.</w:t>
      </w:r>
    </w:p>
    <w:p w:rsidR="00E06FEB" w:rsidRDefault="00E06FEB" w:rsidP="00EC49A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Бииргэ төрөөн үөскээбит балтым</w:t>
      </w:r>
    </w:p>
    <w:p w:rsidR="00E06FEB" w:rsidRDefault="00E06FEB" w:rsidP="00EC49A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Үйэм-сааһым тухары умнуллубат</w:t>
      </w:r>
    </w:p>
    <w:p w:rsidR="00E06FEB" w:rsidRDefault="00E06FEB" w:rsidP="00EC49A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Баскыттан – атаххар дылы</w:t>
      </w:r>
    </w:p>
    <w:p w:rsidR="00E06FEB" w:rsidRDefault="00E06FEB" w:rsidP="00EC49A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Махталлаах, баһыыбабын биэрэбин.</w:t>
      </w:r>
    </w:p>
    <w:p w:rsidR="00E06FEB" w:rsidRDefault="00E06FEB" w:rsidP="00EC49A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Күн оҕото күнүҥ сиригэр тиий</w:t>
      </w:r>
    </w:p>
    <w:p w:rsidR="00E06FEB" w:rsidRDefault="00E06FEB" w:rsidP="00EC49A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Айыы оҕото Айыын дойдутугар аттан</w:t>
      </w:r>
    </w:p>
    <w:p w:rsidR="00E06FEB" w:rsidRDefault="00EC49A7" w:rsidP="00EC49A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Иэримэ дьиэҕэр тиийэҥҥин</w:t>
      </w:r>
    </w:p>
    <w:p w:rsidR="00EC49A7" w:rsidRDefault="00EC49A7" w:rsidP="00EC49A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Аал уоккун оттоҥҥун олор.</w:t>
      </w:r>
    </w:p>
    <w:p w:rsidR="00EC49A7" w:rsidRDefault="00EC49A7" w:rsidP="00EC49A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Мин атын дойду ааттаахтарын кытта</w:t>
      </w:r>
    </w:p>
    <w:p w:rsidR="00EC49A7" w:rsidRDefault="00EC49A7" w:rsidP="00EC49A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Аахсар аналлаахпын, быдан дойду дьонноруттан,</w:t>
      </w:r>
    </w:p>
    <w:p w:rsidR="00EC49A7" w:rsidRDefault="00EC49A7" w:rsidP="00EC49A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Туһааннаахпын булаары,</w:t>
      </w:r>
    </w:p>
    <w:p w:rsidR="00EC49A7" w:rsidRDefault="00EC49A7" w:rsidP="00EC49A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Тэллэх кэккэлэһэр</w:t>
      </w:r>
    </w:p>
    <w:p w:rsidR="00EC49A7" w:rsidRDefault="00EC49A7" w:rsidP="00EC49A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Тэҥнээх дьахтарбын,</w:t>
      </w:r>
    </w:p>
    <w:p w:rsidR="00EC49A7" w:rsidRDefault="00EC49A7" w:rsidP="00EC49A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Хоойго сытыарар,</w:t>
      </w:r>
    </w:p>
    <w:p w:rsidR="00EC49A7" w:rsidRPr="00E06FEB" w:rsidRDefault="00EC49A7" w:rsidP="00EC49A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sah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sah-RU" w:eastAsia="ru-RU"/>
        </w:rPr>
        <w:t>Хотун ойохпун булаары бардым.</w:t>
      </w:r>
    </w:p>
    <w:p w:rsidR="00023970" w:rsidRDefault="00023970" w:rsidP="00EC49A7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2397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5746FBD" wp14:editId="52438278">
            <wp:extent cx="5615717" cy="8010144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7241" cy="8012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970" w:rsidRDefault="00023970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23970" w:rsidRPr="00646AA4" w:rsidRDefault="00023970">
      <w:pPr>
        <w:rPr>
          <w:rFonts w:ascii="Times New Roman" w:hAnsi="Times New Roman" w:cs="Times New Roman"/>
          <w:sz w:val="28"/>
          <w:szCs w:val="28"/>
        </w:rPr>
      </w:pPr>
      <w:r w:rsidRPr="0002397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sectPr w:rsidR="00023970" w:rsidRPr="00646AA4" w:rsidSect="00E06FE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DF2097"/>
    <w:multiLevelType w:val="multilevel"/>
    <w:tmpl w:val="0DFCC3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E8C45E0"/>
    <w:multiLevelType w:val="multilevel"/>
    <w:tmpl w:val="B7CC87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FBF07E6"/>
    <w:multiLevelType w:val="multilevel"/>
    <w:tmpl w:val="4252C5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10D389C"/>
    <w:multiLevelType w:val="hybridMultilevel"/>
    <w:tmpl w:val="DCD2F710"/>
    <w:lvl w:ilvl="0" w:tplc="B8F63A28">
      <w:start w:val="1"/>
      <w:numFmt w:val="bullet"/>
      <w:lvlText w:val="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9B26A8F6" w:tentative="1">
      <w:start w:val="1"/>
      <w:numFmt w:val="bullet"/>
      <w:lvlText w:val="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5D0AD1C0" w:tentative="1">
      <w:start w:val="1"/>
      <w:numFmt w:val="bullet"/>
      <w:lvlText w:val="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296C5C4A" w:tentative="1">
      <w:start w:val="1"/>
      <w:numFmt w:val="bullet"/>
      <w:lvlText w:val="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045EFFE6" w:tentative="1">
      <w:start w:val="1"/>
      <w:numFmt w:val="bullet"/>
      <w:lvlText w:val="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E47E66E0" w:tentative="1">
      <w:start w:val="1"/>
      <w:numFmt w:val="bullet"/>
      <w:lvlText w:val="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FFCAABB6" w:tentative="1">
      <w:start w:val="1"/>
      <w:numFmt w:val="bullet"/>
      <w:lvlText w:val="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F6E8AD60" w:tentative="1">
      <w:start w:val="1"/>
      <w:numFmt w:val="bullet"/>
      <w:lvlText w:val="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B88A0CA2" w:tentative="1">
      <w:start w:val="1"/>
      <w:numFmt w:val="bullet"/>
      <w:lvlText w:val="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4">
    <w:nsid w:val="2C2A7DAD"/>
    <w:multiLevelType w:val="hybridMultilevel"/>
    <w:tmpl w:val="5BF2E286"/>
    <w:lvl w:ilvl="0" w:tplc="D128A3C6">
      <w:start w:val="1"/>
      <w:numFmt w:val="bullet"/>
      <w:lvlText w:val="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902ECEBC" w:tentative="1">
      <w:start w:val="1"/>
      <w:numFmt w:val="bullet"/>
      <w:lvlText w:val="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787CD1B2" w:tentative="1">
      <w:start w:val="1"/>
      <w:numFmt w:val="bullet"/>
      <w:lvlText w:val="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28DE17D4" w:tentative="1">
      <w:start w:val="1"/>
      <w:numFmt w:val="bullet"/>
      <w:lvlText w:val="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6C2407AA" w:tentative="1">
      <w:start w:val="1"/>
      <w:numFmt w:val="bullet"/>
      <w:lvlText w:val="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797CF416" w:tentative="1">
      <w:start w:val="1"/>
      <w:numFmt w:val="bullet"/>
      <w:lvlText w:val="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9878D306" w:tentative="1">
      <w:start w:val="1"/>
      <w:numFmt w:val="bullet"/>
      <w:lvlText w:val="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139A5294" w:tentative="1">
      <w:start w:val="1"/>
      <w:numFmt w:val="bullet"/>
      <w:lvlText w:val="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7C8C92F4" w:tentative="1">
      <w:start w:val="1"/>
      <w:numFmt w:val="bullet"/>
      <w:lvlText w:val="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5">
    <w:nsid w:val="2D6D57F9"/>
    <w:multiLevelType w:val="multilevel"/>
    <w:tmpl w:val="C638E6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D717307"/>
    <w:multiLevelType w:val="multilevel"/>
    <w:tmpl w:val="5C22EA56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7">
    <w:nsid w:val="31944A8E"/>
    <w:multiLevelType w:val="multilevel"/>
    <w:tmpl w:val="D40EAA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55A7300"/>
    <w:multiLevelType w:val="multilevel"/>
    <w:tmpl w:val="2A161C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7405055"/>
    <w:multiLevelType w:val="hybridMultilevel"/>
    <w:tmpl w:val="A2FE9A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84D317D"/>
    <w:multiLevelType w:val="multilevel"/>
    <w:tmpl w:val="675A64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A866680"/>
    <w:multiLevelType w:val="multilevel"/>
    <w:tmpl w:val="A9EAEB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bullet"/>
      <w:lvlText w:val="-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3CC22319"/>
    <w:multiLevelType w:val="multilevel"/>
    <w:tmpl w:val="520602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DE653A6"/>
    <w:multiLevelType w:val="hybridMultilevel"/>
    <w:tmpl w:val="5B1464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5366771"/>
    <w:multiLevelType w:val="multilevel"/>
    <w:tmpl w:val="6F962F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456E45DE"/>
    <w:multiLevelType w:val="multilevel"/>
    <w:tmpl w:val="3C0884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6CC38C7"/>
    <w:multiLevelType w:val="multilevel"/>
    <w:tmpl w:val="F59848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7A40FF8"/>
    <w:multiLevelType w:val="multilevel"/>
    <w:tmpl w:val="C60684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47E60F17"/>
    <w:multiLevelType w:val="multilevel"/>
    <w:tmpl w:val="4C2831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4C937BBC"/>
    <w:multiLevelType w:val="multilevel"/>
    <w:tmpl w:val="5F9C69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36636F6"/>
    <w:multiLevelType w:val="hybridMultilevel"/>
    <w:tmpl w:val="A00442D2"/>
    <w:lvl w:ilvl="0" w:tplc="06CC3EB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7A51095"/>
    <w:multiLevelType w:val="multilevel"/>
    <w:tmpl w:val="D6D64D6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22">
    <w:nsid w:val="5AB761F9"/>
    <w:multiLevelType w:val="multilevel"/>
    <w:tmpl w:val="AEE2A2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62064D08"/>
    <w:multiLevelType w:val="multilevel"/>
    <w:tmpl w:val="ED7424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69773B51"/>
    <w:multiLevelType w:val="multilevel"/>
    <w:tmpl w:val="AC20F2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72BC5D72"/>
    <w:multiLevelType w:val="multilevel"/>
    <w:tmpl w:val="7E0E5E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95" w:hanging="360"/>
      </w:pPr>
      <w:rPr>
        <w:rFonts w:eastAsia="Times New Roman" w:hint="default"/>
        <w:b/>
        <w:color w:val="auto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77362A68"/>
    <w:multiLevelType w:val="multilevel"/>
    <w:tmpl w:val="0C5A2AE6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08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27">
    <w:nsid w:val="7A5301FC"/>
    <w:multiLevelType w:val="multilevel"/>
    <w:tmpl w:val="BDCA62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7BC90EB6"/>
    <w:multiLevelType w:val="multilevel"/>
    <w:tmpl w:val="A74EE4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eastAsiaTheme="minorHAnsi" w:hint="default"/>
        <w:color w:val="00000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7E5B2EB6"/>
    <w:multiLevelType w:val="multilevel"/>
    <w:tmpl w:val="6F4892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7EAD7F54"/>
    <w:multiLevelType w:val="multilevel"/>
    <w:tmpl w:val="350204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6"/>
  </w:num>
  <w:num w:numId="2">
    <w:abstractNumId w:val="11"/>
  </w:num>
  <w:num w:numId="3">
    <w:abstractNumId w:val="21"/>
  </w:num>
  <w:num w:numId="4">
    <w:abstractNumId w:val="30"/>
  </w:num>
  <w:num w:numId="5">
    <w:abstractNumId w:val="1"/>
  </w:num>
  <w:num w:numId="6">
    <w:abstractNumId w:val="17"/>
  </w:num>
  <w:num w:numId="7">
    <w:abstractNumId w:val="29"/>
  </w:num>
  <w:num w:numId="8">
    <w:abstractNumId w:val="7"/>
  </w:num>
  <w:num w:numId="9">
    <w:abstractNumId w:val="0"/>
  </w:num>
  <w:num w:numId="10">
    <w:abstractNumId w:val="10"/>
  </w:num>
  <w:num w:numId="11">
    <w:abstractNumId w:val="28"/>
  </w:num>
  <w:num w:numId="12">
    <w:abstractNumId w:val="22"/>
  </w:num>
  <w:num w:numId="13">
    <w:abstractNumId w:val="25"/>
  </w:num>
  <w:num w:numId="14">
    <w:abstractNumId w:val="5"/>
  </w:num>
  <w:num w:numId="15">
    <w:abstractNumId w:val="18"/>
  </w:num>
  <w:num w:numId="16">
    <w:abstractNumId w:val="2"/>
  </w:num>
  <w:num w:numId="17">
    <w:abstractNumId w:val="15"/>
  </w:num>
  <w:num w:numId="18">
    <w:abstractNumId w:val="27"/>
  </w:num>
  <w:num w:numId="19">
    <w:abstractNumId w:val="24"/>
  </w:num>
  <w:num w:numId="20">
    <w:abstractNumId w:val="4"/>
  </w:num>
  <w:num w:numId="21">
    <w:abstractNumId w:val="3"/>
  </w:num>
  <w:num w:numId="22">
    <w:abstractNumId w:val="12"/>
  </w:num>
  <w:num w:numId="23">
    <w:abstractNumId w:val="19"/>
  </w:num>
  <w:num w:numId="24">
    <w:abstractNumId w:val="8"/>
  </w:num>
  <w:num w:numId="25">
    <w:abstractNumId w:val="23"/>
  </w:num>
  <w:num w:numId="26">
    <w:abstractNumId w:val="14"/>
  </w:num>
  <w:num w:numId="27">
    <w:abstractNumId w:val="26"/>
  </w:num>
  <w:num w:numId="28">
    <w:abstractNumId w:val="20"/>
  </w:num>
  <w:num w:numId="29">
    <w:abstractNumId w:val="9"/>
  </w:num>
  <w:num w:numId="30">
    <w:abstractNumId w:val="13"/>
  </w:num>
  <w:num w:numId="3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302C"/>
    <w:rsid w:val="00023970"/>
    <w:rsid w:val="000707DF"/>
    <w:rsid w:val="0008475E"/>
    <w:rsid w:val="000C4C1C"/>
    <w:rsid w:val="000F42AB"/>
    <w:rsid w:val="00131E66"/>
    <w:rsid w:val="0015402B"/>
    <w:rsid w:val="00167E61"/>
    <w:rsid w:val="00173494"/>
    <w:rsid w:val="001B0B0B"/>
    <w:rsid w:val="001B744D"/>
    <w:rsid w:val="001F70A5"/>
    <w:rsid w:val="00205660"/>
    <w:rsid w:val="00210E50"/>
    <w:rsid w:val="0021302C"/>
    <w:rsid w:val="00243C1D"/>
    <w:rsid w:val="002A2FAD"/>
    <w:rsid w:val="002F170F"/>
    <w:rsid w:val="003017C4"/>
    <w:rsid w:val="00313603"/>
    <w:rsid w:val="00320F4E"/>
    <w:rsid w:val="00350F5E"/>
    <w:rsid w:val="003918D8"/>
    <w:rsid w:val="003E6C1C"/>
    <w:rsid w:val="00491AE6"/>
    <w:rsid w:val="0058192D"/>
    <w:rsid w:val="00590F35"/>
    <w:rsid w:val="005B66BF"/>
    <w:rsid w:val="005E4ED6"/>
    <w:rsid w:val="005E7FDB"/>
    <w:rsid w:val="00646AA4"/>
    <w:rsid w:val="00690DF7"/>
    <w:rsid w:val="0076072E"/>
    <w:rsid w:val="007A23A9"/>
    <w:rsid w:val="00897A2E"/>
    <w:rsid w:val="00902DF6"/>
    <w:rsid w:val="00903241"/>
    <w:rsid w:val="009818CE"/>
    <w:rsid w:val="00981BBB"/>
    <w:rsid w:val="009B0001"/>
    <w:rsid w:val="009E7FB7"/>
    <w:rsid w:val="00A2223F"/>
    <w:rsid w:val="00A31323"/>
    <w:rsid w:val="00A51A9B"/>
    <w:rsid w:val="00AB79FF"/>
    <w:rsid w:val="00AD13EA"/>
    <w:rsid w:val="00AE4FE8"/>
    <w:rsid w:val="00B11F86"/>
    <w:rsid w:val="00B729DB"/>
    <w:rsid w:val="00B75040"/>
    <w:rsid w:val="00B95E67"/>
    <w:rsid w:val="00BB74E0"/>
    <w:rsid w:val="00BC1096"/>
    <w:rsid w:val="00BC750B"/>
    <w:rsid w:val="00C3633B"/>
    <w:rsid w:val="00C43564"/>
    <w:rsid w:val="00CB5D4B"/>
    <w:rsid w:val="00D02F09"/>
    <w:rsid w:val="00D11879"/>
    <w:rsid w:val="00D11CD6"/>
    <w:rsid w:val="00D76834"/>
    <w:rsid w:val="00E06FEB"/>
    <w:rsid w:val="00E72089"/>
    <w:rsid w:val="00EC49A7"/>
    <w:rsid w:val="00ED2A8B"/>
    <w:rsid w:val="00F01671"/>
    <w:rsid w:val="00F60774"/>
    <w:rsid w:val="00F8394A"/>
    <w:rsid w:val="00F9028B"/>
    <w:rsid w:val="00F94AA2"/>
    <w:rsid w:val="00FA2370"/>
    <w:rsid w:val="00FB2873"/>
    <w:rsid w:val="00FD1F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B0001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9B00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D76834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B729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729D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B0001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9B00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D76834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B729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729D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101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06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5310207">
          <w:marLeft w:val="0"/>
          <w:marRight w:val="336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434859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6539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10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0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56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3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77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1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54700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730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70777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u.wikipedia.org/wiki/%D0%9A%D1%81%D0%B8%D0%BB%D0%BE%D0%B3%D1%80%D0%B0%D1%84%D0%B8%D1%8F" TargetMode="External"/><Relationship Id="rId13" Type="http://schemas.openxmlformats.org/officeDocument/2006/relationships/hyperlink" Target="https://ru.wikipedia.org/wiki/%D0%91%D1%80%D1%8E%D1%85%D0%B0%D0%BD%D0%BE%D0%B2,_%D0%94%D0%BC%D0%B8%D1%82%D1%80%D0%B8%D0%B9_%D0%90%D1%84%D0%B0%D0%BD%D0%B0%D1%81%D1%8C%D0%B5%D0%B2%D0%B8%D1%87" TargetMode="External"/><Relationship Id="rId18" Type="http://schemas.openxmlformats.org/officeDocument/2006/relationships/image" Target="media/image4.png"/><Relationship Id="rId3" Type="http://schemas.microsoft.com/office/2007/relationships/stylesWithEffects" Target="stylesWithEffects.xml"/><Relationship Id="rId21" Type="http://schemas.openxmlformats.org/officeDocument/2006/relationships/image" Target="media/image7.png"/><Relationship Id="rId7" Type="http://schemas.openxmlformats.org/officeDocument/2006/relationships/hyperlink" Target="https://ru.wikipedia.org/wiki/%D0%92%D1%8B%D1%81%D0%BE%D0%BA%D0%B0%D1%8F_%D0%BF%D0%B5%D1%87%D0%B0%D1%82%D1%8C" TargetMode="External"/><Relationship Id="rId12" Type="http://schemas.openxmlformats.org/officeDocument/2006/relationships/hyperlink" Target="https://ru.wikipedia.org/wiki/%D0%91%D0%B8%D0%BB%D0%B8%D0%B1%D0%B8%D0%BD,_%D0%98%D0%B2%D0%B0%D0%BD_%D0%AF%D0%BA%D0%BE%D0%B2%D0%BB%D0%B5%D0%B2%D0%B8%D1%87" TargetMode="External"/><Relationship Id="rId1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2.png"/><Relationship Id="rId20" Type="http://schemas.openxmlformats.org/officeDocument/2006/relationships/image" Target="media/image6.png"/><Relationship Id="rId1" Type="http://schemas.openxmlformats.org/officeDocument/2006/relationships/numbering" Target="numbering.xml"/><Relationship Id="rId6" Type="http://schemas.openxmlformats.org/officeDocument/2006/relationships/hyperlink" Target="https://ru.wikipedia.org/wiki/%D0%93%D1%83%D1%82%D0%B5%D0%BD%D0%B1%D0%B5%D1%80%D0%B3,_%D0%98%D0%BE%D0%B3%D0%B0%D0%BD%D0%BD" TargetMode="External"/><Relationship Id="rId11" Type="http://schemas.openxmlformats.org/officeDocument/2006/relationships/hyperlink" Target="https://ru.wikipedia.org/wiki/%D0%9A%D0%B0%D1%80%D0%B8%D0%BA%D0%B0%D1%82%D1%83%D1%80%D0%B0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.png"/><Relationship Id="rId23" Type="http://schemas.openxmlformats.org/officeDocument/2006/relationships/theme" Target="theme/theme1.xml"/><Relationship Id="rId10" Type="http://schemas.openxmlformats.org/officeDocument/2006/relationships/hyperlink" Target="https://ru.wikipedia.org/wiki/%D0%9B%D0%B8%D1%82%D0%BE%D0%B3%D1%80%D0%B0%D1%84%D0%B8%D1%8F_(%D0%BF%D0%BE%D0%BB%D0%B8%D0%B3%D1%80%D0%B0%D1%84%D0%B8%D1%8F)" TargetMode="External"/><Relationship Id="rId19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93%D1%80%D0%B0%D0%B2%D1%8E%D1%80%D0%B0" TargetMode="External"/><Relationship Id="rId14" Type="http://schemas.openxmlformats.org/officeDocument/2006/relationships/chart" Target="charts/chart1.xml"/><Relationship Id="rId22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11111111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percent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да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8182401268129429E-2"/>
                  <c:y val="6.250000000000057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Лист1!$A$2:$A$5</c:f>
              <c:strCache>
                <c:ptCount val="4"/>
                <c:pt idx="0">
                  <c:v>Вопр. 1</c:v>
                </c:pt>
                <c:pt idx="1">
                  <c:v>Вопр. 2</c:v>
                </c:pt>
                <c:pt idx="2">
                  <c:v>Вопр. 3</c:v>
                </c:pt>
                <c:pt idx="3">
                  <c:v>Вопр. 4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1</c:v>
                </c:pt>
                <c:pt idx="1">
                  <c:v>0.15</c:v>
                </c:pt>
                <c:pt idx="2">
                  <c:v>0.05</c:v>
                </c:pt>
                <c:pt idx="3">
                  <c:v>0.92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нет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8182401268129429E-2"/>
                  <c:y val="-3.124999999999971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Лист1!$A$2:$A$5</c:f>
              <c:strCache>
                <c:ptCount val="4"/>
                <c:pt idx="0">
                  <c:v>Вопр. 1</c:v>
                </c:pt>
                <c:pt idx="1">
                  <c:v>Вопр. 2</c:v>
                </c:pt>
                <c:pt idx="2">
                  <c:v>Вопр. 3</c:v>
                </c:pt>
                <c:pt idx="3">
                  <c:v>Вопр. 4</c:v>
                </c:pt>
              </c:strCache>
            </c:strRef>
          </c:cat>
          <c:val>
            <c:numRef>
              <c:f>Лист1!$C$2:$C$5</c:f>
              <c:numCache>
                <c:formatCode>0%</c:formatCode>
                <c:ptCount val="4"/>
                <c:pt idx="0">
                  <c:v>0</c:v>
                </c:pt>
                <c:pt idx="1">
                  <c:v>0.75</c:v>
                </c:pt>
                <c:pt idx="2">
                  <c:v>0.95</c:v>
                </c:pt>
                <c:pt idx="3">
                  <c:v>0.08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95"/>
        <c:gapDepth val="95"/>
        <c:shape val="cylinder"/>
        <c:axId val="139324800"/>
        <c:axId val="156788608"/>
        <c:axId val="0"/>
      </c:bar3DChart>
      <c:catAx>
        <c:axId val="139324800"/>
        <c:scaling>
          <c:orientation val="minMax"/>
        </c:scaling>
        <c:delete val="0"/>
        <c:axPos val="b"/>
        <c:majorTickMark val="none"/>
        <c:minorTickMark val="none"/>
        <c:tickLblPos val="nextTo"/>
        <c:crossAx val="156788608"/>
        <c:crosses val="autoZero"/>
        <c:auto val="1"/>
        <c:lblAlgn val="ctr"/>
        <c:lblOffset val="100"/>
        <c:noMultiLvlLbl val="0"/>
      </c:catAx>
      <c:valAx>
        <c:axId val="156788608"/>
        <c:scaling>
          <c:orientation val="minMax"/>
        </c:scaling>
        <c:delete val="1"/>
        <c:axPos val="l"/>
        <c:numFmt formatCode="0%" sourceLinked="1"/>
        <c:majorTickMark val="out"/>
        <c:minorTickMark val="none"/>
        <c:tickLblPos val="nextTo"/>
        <c:crossAx val="139324800"/>
        <c:crosses val="autoZero"/>
        <c:crossBetween val="between"/>
      </c:valAx>
      <c:spPr>
        <a:noFill/>
        <a:ln w="25400">
          <a:noFill/>
        </a:ln>
      </c:spPr>
    </c:plotArea>
    <c:legend>
      <c:legendPos val="t"/>
      <c:layout>
        <c:manualLayout>
          <c:xMode val="edge"/>
          <c:yMode val="edge"/>
          <c:x val="0.74115419019879802"/>
          <c:y val="5.6250000000000001E-2"/>
          <c:w val="0.19885949098439235"/>
          <c:h val="8.5095226377952762E-2"/>
        </c:manualLayout>
      </c:layout>
      <c:overlay val="0"/>
    </c:legend>
    <c:plotVisOnly val="1"/>
    <c:dispBlanksAs val="gap"/>
    <c:showDLblsOverMax val="0"/>
  </c:chart>
  <c:txPr>
    <a:bodyPr/>
    <a:lstStyle/>
    <a:p>
      <a:pPr>
        <a:defRPr sz="1800"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2384</TotalTime>
  <Pages>21</Pages>
  <Words>3850</Words>
  <Characters>21946</Characters>
  <Application>Microsoft Office Word</Application>
  <DocSecurity>0</DocSecurity>
  <Lines>182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25745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Кабинет ИЗО и Черч</dc:creator>
  <cp:keywords/>
  <dc:description/>
  <cp:lastModifiedBy>Кабинет ИЗО и Черч</cp:lastModifiedBy>
  <cp:revision>22</cp:revision>
  <dcterms:created xsi:type="dcterms:W3CDTF">2023-02-15T04:02:00Z</dcterms:created>
  <dcterms:modified xsi:type="dcterms:W3CDTF">2023-04-22T01:18:00Z</dcterms:modified>
</cp:coreProperties>
</file>