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6B" w:rsidRDefault="00CD5B6B" w:rsidP="00AB1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7A8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CD5B6B" w:rsidRDefault="00CD5B6B" w:rsidP="00137F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7A8" w:rsidRPr="005854C1" w:rsidRDefault="00AB17A8" w:rsidP="00137F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A8" w:rsidRDefault="00AB17A8" w:rsidP="00137F62">
      <w:pPr>
        <w:shd w:val="clear" w:color="auto" w:fill="FFFFFF"/>
        <w:tabs>
          <w:tab w:val="left" w:pos="9617"/>
        </w:tabs>
        <w:spacing w:before="278" w:line="360" w:lineRule="auto"/>
        <w:ind w:right="-22" w:firstLine="708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B17A8" w:rsidRDefault="00AB17A8" w:rsidP="00AB17A8">
      <w:pPr>
        <w:pStyle w:val="a6"/>
        <w:rPr>
          <w:b w:val="0"/>
          <w:sz w:val="32"/>
          <w:szCs w:val="32"/>
          <w:u w:val="none"/>
        </w:rPr>
      </w:pPr>
      <w:r w:rsidRPr="00AB17A8">
        <w:rPr>
          <w:b w:val="0"/>
          <w:sz w:val="32"/>
          <w:szCs w:val="32"/>
          <w:u w:val="none"/>
        </w:rPr>
        <w:t>II Всероссийский заочный конкурс «Великая Победа!»</w:t>
      </w:r>
    </w:p>
    <w:p w:rsidR="002C20B5" w:rsidRDefault="002C20B5" w:rsidP="00AB17A8">
      <w:pPr>
        <w:pStyle w:val="a6"/>
        <w:rPr>
          <w:b w:val="0"/>
          <w:sz w:val="32"/>
          <w:szCs w:val="32"/>
          <w:u w:val="none"/>
        </w:rPr>
      </w:pPr>
    </w:p>
    <w:p w:rsidR="002C20B5" w:rsidRDefault="002C20B5" w:rsidP="00AB17A8">
      <w:pPr>
        <w:pStyle w:val="a6"/>
        <w:rPr>
          <w:b w:val="0"/>
          <w:sz w:val="32"/>
          <w:szCs w:val="32"/>
          <w:u w:val="none"/>
        </w:rPr>
      </w:pPr>
    </w:p>
    <w:p w:rsidR="002C20B5" w:rsidRDefault="002C20B5" w:rsidP="00AB17A8">
      <w:pPr>
        <w:pStyle w:val="a6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Научно-практическая конференция «Великая Победа»</w:t>
      </w:r>
    </w:p>
    <w:p w:rsidR="002C20B5" w:rsidRPr="00AB17A8" w:rsidRDefault="002C20B5" w:rsidP="00AB17A8">
      <w:pPr>
        <w:pStyle w:val="a6"/>
        <w:rPr>
          <w:b w:val="0"/>
          <w:sz w:val="32"/>
          <w:szCs w:val="32"/>
          <w:u w:val="none"/>
        </w:rPr>
      </w:pPr>
    </w:p>
    <w:p w:rsidR="00CD5B6B" w:rsidRPr="00137F62" w:rsidRDefault="002C20B5" w:rsidP="00137F62">
      <w:pPr>
        <w:shd w:val="clear" w:color="auto" w:fill="FFFFFF"/>
        <w:tabs>
          <w:tab w:val="left" w:pos="9617"/>
        </w:tabs>
        <w:spacing w:before="278" w:line="360" w:lineRule="auto"/>
        <w:ind w:right="-22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Проект: </w:t>
      </w:r>
      <w:r w:rsidR="00CD5B6B" w:rsidRPr="00137F62">
        <w:rPr>
          <w:rFonts w:ascii="Times New Roman" w:hAnsi="Times New Roman" w:cs="Times New Roman"/>
          <w:sz w:val="32"/>
          <w:szCs w:val="32"/>
        </w:rPr>
        <w:t>ПРИКЛАДНАЯ МАТЕМАТИКА В ВОЕННОМ ДЕЛЕ</w:t>
      </w:r>
    </w:p>
    <w:p w:rsidR="00CD5B6B" w:rsidRPr="005854C1" w:rsidRDefault="00CD5B6B" w:rsidP="00137F62">
      <w:pPr>
        <w:shd w:val="clear" w:color="auto" w:fill="FFFFFF"/>
        <w:tabs>
          <w:tab w:val="left" w:pos="9617"/>
        </w:tabs>
        <w:spacing w:before="278" w:line="360" w:lineRule="auto"/>
        <w:ind w:right="-2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5B6B" w:rsidRPr="005854C1" w:rsidRDefault="00CD5B6B" w:rsidP="00137F62">
      <w:pPr>
        <w:shd w:val="clear" w:color="auto" w:fill="FFFFFF"/>
        <w:tabs>
          <w:tab w:val="left" w:pos="9617"/>
        </w:tabs>
        <w:spacing w:before="278" w:line="360" w:lineRule="auto"/>
        <w:ind w:right="-2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5B6B" w:rsidRPr="005854C1" w:rsidRDefault="00AB17A8" w:rsidP="00137F62">
      <w:pPr>
        <w:shd w:val="clear" w:color="auto" w:fill="FFFFFF"/>
        <w:tabs>
          <w:tab w:val="left" w:pos="9617"/>
        </w:tabs>
        <w:spacing w:after="0" w:line="240" w:lineRule="auto"/>
        <w:ind w:right="-2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</w:t>
      </w:r>
      <w:r w:rsidR="00CD5B6B" w:rsidRPr="005854C1">
        <w:rPr>
          <w:rFonts w:ascii="Times New Roman" w:hAnsi="Times New Roman" w:cs="Times New Roman"/>
          <w:sz w:val="24"/>
          <w:szCs w:val="24"/>
        </w:rPr>
        <w:t>:</w:t>
      </w:r>
    </w:p>
    <w:p w:rsidR="00421319" w:rsidRDefault="00CD5B6B" w:rsidP="00AB17A8">
      <w:pPr>
        <w:shd w:val="clear" w:color="auto" w:fill="FFFFFF"/>
        <w:tabs>
          <w:tab w:val="left" w:pos="9617"/>
        </w:tabs>
        <w:spacing w:after="0" w:line="240" w:lineRule="auto"/>
        <w:ind w:right="-2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8">
        <w:rPr>
          <w:rFonts w:ascii="Times New Roman" w:hAnsi="Times New Roman" w:cs="Times New Roman"/>
          <w:sz w:val="24"/>
          <w:szCs w:val="24"/>
        </w:rPr>
        <w:t>Аржаков</w:t>
      </w:r>
      <w:proofErr w:type="spellEnd"/>
      <w:r w:rsidR="00AB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8">
        <w:rPr>
          <w:rFonts w:ascii="Times New Roman" w:hAnsi="Times New Roman" w:cs="Times New Roman"/>
          <w:sz w:val="24"/>
          <w:szCs w:val="24"/>
        </w:rPr>
        <w:t>Арчын</w:t>
      </w:r>
      <w:proofErr w:type="spellEnd"/>
      <w:r w:rsidR="00AB17A8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Pr="005854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5B6B" w:rsidRPr="005854C1" w:rsidRDefault="00AB17A8" w:rsidP="00137F62">
      <w:pPr>
        <w:shd w:val="clear" w:color="auto" w:fill="FFFFFF"/>
        <w:tabs>
          <w:tab w:val="left" w:pos="9617"/>
        </w:tabs>
        <w:spacing w:after="0" w:line="240" w:lineRule="auto"/>
        <w:ind w:right="-2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 группы СГО-23</w:t>
      </w:r>
      <w:r w:rsidR="00CD5B6B" w:rsidRPr="005854C1">
        <w:rPr>
          <w:rFonts w:ascii="Times New Roman" w:hAnsi="Times New Roman" w:cs="Times New Roman"/>
          <w:sz w:val="24"/>
          <w:szCs w:val="24"/>
        </w:rPr>
        <w:t xml:space="preserve"> ГАПОУ РС (Я) </w:t>
      </w:r>
    </w:p>
    <w:p w:rsidR="00CD5B6B" w:rsidRPr="005854C1" w:rsidRDefault="00CD5B6B" w:rsidP="00137F62">
      <w:pPr>
        <w:shd w:val="clear" w:color="auto" w:fill="FFFFFF"/>
        <w:tabs>
          <w:tab w:val="left" w:pos="9617"/>
        </w:tabs>
        <w:spacing w:after="0" w:line="240" w:lineRule="auto"/>
        <w:ind w:right="-2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54C1">
        <w:rPr>
          <w:rFonts w:ascii="Times New Roman" w:hAnsi="Times New Roman" w:cs="Times New Roman"/>
          <w:sz w:val="24"/>
          <w:szCs w:val="24"/>
        </w:rPr>
        <w:t xml:space="preserve"> «Якутский промышленный техникум им. Т.Г. Десяткина» </w:t>
      </w:r>
    </w:p>
    <w:p w:rsidR="00CD5B6B" w:rsidRPr="005854C1" w:rsidRDefault="00CD5B6B" w:rsidP="00137F62">
      <w:pPr>
        <w:shd w:val="clear" w:color="auto" w:fill="FFFFFF"/>
        <w:tabs>
          <w:tab w:val="left" w:pos="9617"/>
        </w:tabs>
        <w:spacing w:line="360" w:lineRule="auto"/>
        <w:ind w:right="-2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D5B6B" w:rsidRPr="005854C1" w:rsidRDefault="00CD5B6B" w:rsidP="00137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C1">
        <w:rPr>
          <w:rFonts w:ascii="Times New Roman" w:hAnsi="Times New Roman" w:cs="Times New Roman"/>
          <w:sz w:val="24"/>
          <w:szCs w:val="24"/>
        </w:rPr>
        <w:t xml:space="preserve">Руководитель:  Крюкова Вера Романовна, </w:t>
      </w:r>
    </w:p>
    <w:p w:rsidR="00CD5B6B" w:rsidRPr="005854C1" w:rsidRDefault="00CD5B6B" w:rsidP="00137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C1">
        <w:rPr>
          <w:rFonts w:ascii="Times New Roman" w:hAnsi="Times New Roman" w:cs="Times New Roman"/>
          <w:sz w:val="24"/>
          <w:szCs w:val="24"/>
        </w:rPr>
        <w:t>преподаватель математики</w:t>
      </w:r>
    </w:p>
    <w:p w:rsidR="00CD5B6B" w:rsidRPr="005854C1" w:rsidRDefault="00CD5B6B" w:rsidP="00137F62">
      <w:pPr>
        <w:shd w:val="clear" w:color="auto" w:fill="FFFFFF"/>
        <w:tabs>
          <w:tab w:val="left" w:pos="9617"/>
        </w:tabs>
        <w:spacing w:after="0" w:line="240" w:lineRule="auto"/>
        <w:ind w:right="-2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54C1">
        <w:rPr>
          <w:rFonts w:ascii="Times New Roman" w:hAnsi="Times New Roman" w:cs="Times New Roman"/>
          <w:sz w:val="24"/>
          <w:szCs w:val="24"/>
        </w:rPr>
        <w:t>ГАПОУ «Якутский промышленный техникум им. Т.Г. Десяткина»</w:t>
      </w:r>
    </w:p>
    <w:p w:rsidR="00CD5B6B" w:rsidRPr="005854C1" w:rsidRDefault="00CD5B6B" w:rsidP="005854C1">
      <w:pPr>
        <w:shd w:val="clear" w:color="auto" w:fill="FFFFFF"/>
        <w:tabs>
          <w:tab w:val="left" w:pos="9617"/>
        </w:tabs>
        <w:spacing w:after="0" w:line="360" w:lineRule="auto"/>
        <w:ind w:right="-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tabs>
          <w:tab w:val="left" w:pos="9617"/>
        </w:tabs>
        <w:spacing w:before="278" w:line="360" w:lineRule="auto"/>
        <w:ind w:right="-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B6B" w:rsidRDefault="00CD5B6B" w:rsidP="005854C1">
      <w:pPr>
        <w:shd w:val="clear" w:color="auto" w:fill="FFFFFF"/>
        <w:tabs>
          <w:tab w:val="left" w:pos="9617"/>
        </w:tabs>
        <w:spacing w:before="278" w:line="360" w:lineRule="auto"/>
        <w:ind w:right="-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F62" w:rsidRDefault="00137F62" w:rsidP="005854C1">
      <w:pPr>
        <w:shd w:val="clear" w:color="auto" w:fill="FFFFFF"/>
        <w:tabs>
          <w:tab w:val="left" w:pos="9617"/>
        </w:tabs>
        <w:spacing w:before="278" w:line="360" w:lineRule="auto"/>
        <w:ind w:right="-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tabs>
          <w:tab w:val="left" w:pos="9617"/>
        </w:tabs>
        <w:spacing w:before="278" w:line="360" w:lineRule="auto"/>
        <w:ind w:right="-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tabs>
          <w:tab w:val="left" w:pos="9617"/>
        </w:tabs>
        <w:spacing w:before="278" w:line="360" w:lineRule="auto"/>
        <w:ind w:right="-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5B4" w:rsidRPr="005854C1" w:rsidRDefault="00C635B4" w:rsidP="005854C1">
      <w:pPr>
        <w:shd w:val="clear" w:color="auto" w:fill="FFFFFF"/>
        <w:tabs>
          <w:tab w:val="left" w:pos="9617"/>
        </w:tabs>
        <w:spacing w:before="278" w:line="360" w:lineRule="auto"/>
        <w:ind w:right="-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B6B" w:rsidRPr="005854C1" w:rsidRDefault="00AB17A8" w:rsidP="00137F62">
      <w:pPr>
        <w:shd w:val="clear" w:color="auto" w:fill="FFFFFF"/>
        <w:tabs>
          <w:tab w:val="left" w:pos="9617"/>
        </w:tabs>
        <w:spacing w:before="278" w:line="360" w:lineRule="auto"/>
        <w:ind w:right="-2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Якутск, 2022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137F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СОДЕРЖАНИЕ:</w:t>
      </w:r>
    </w:p>
    <w:p w:rsidR="00CD5B6B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137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AB1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CD5B6B"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Стр.</w:t>
      </w:r>
    </w:p>
    <w:p w:rsidR="00CD5B6B" w:rsidRPr="005854C1" w:rsidRDefault="00137F62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Аннотация</w:t>
      </w:r>
      <w:r w:rsidR="00CD5B6B"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………………………………………………………………………..3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1.Участие учёных-математиков в боевых действиях……………</w:t>
      </w:r>
      <w:r w:rsidR="00AB1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</w:t>
      </w: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2. Вклад </w:t>
      </w:r>
      <w:r w:rsidR="00B30F68"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Якутии </w:t>
      </w: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победу над фашистами…………………......</w:t>
      </w:r>
      <w:r w:rsidR="00AB1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..............</w:t>
      </w: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Сборник задач…………………………………………………………………</w:t>
      </w:r>
      <w:r w:rsidR="00AB1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…1</w:t>
      </w: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Заключение……………………………………………………………………</w:t>
      </w:r>
      <w:r w:rsidR="00AB1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литературы…………………………………………………………</w:t>
      </w:r>
      <w:r w:rsidR="00AB1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…..</w:t>
      </w: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.25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137F62" w:rsidP="00137F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АННОТАЦИЯ</w:t>
      </w:r>
      <w:r w:rsidR="00CD5B6B"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30F68" w:rsidRPr="005854C1" w:rsidRDefault="00CD5B6B" w:rsidP="005854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страна </w:t>
      </w:r>
      <w:r w:rsidR="00B30F68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 отмечает</w:t>
      </w:r>
      <w:r w:rsidR="00AB1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-летие со дня </w:t>
      </w:r>
      <w:r w:rsidR="00B30F68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 в Великой Отечественной войне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F68" w:rsidRPr="005854C1" w:rsidRDefault="00AB17A8" w:rsidP="005854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 w:rsidR="0013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прошли</w:t>
      </w:r>
      <w:r w:rsidR="00CD5B6B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того дня, когда в каждый наш дом, в каждую семью пришло выстраданное в жесточайших боях с фашизмом счастье Победы, счастье мира.</w:t>
      </w:r>
      <w:r w:rsidR="00CD5B6B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Мы снова и снова вспоминаем, какие суровые испытания выпали на долю нашей страны с той минуты, когда фашистские </w:t>
      </w:r>
      <w:proofErr w:type="gramStart"/>
      <w:r w:rsidR="00CD5B6B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полчища</w:t>
      </w:r>
      <w:proofErr w:type="gramEnd"/>
      <w:r w:rsidR="00CD5B6B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вероломно, без объявления войны хлынули через наши границы. Сто девяносто дивизий, тысячи самолётов, танков и орудий были брошены на нашу землю с одной изуверской целью - давить, сжигать, беспощадно уничтожать всё, что встретится на пути.</w:t>
      </w:r>
    </w:p>
    <w:p w:rsidR="00B30F68" w:rsidRPr="005854C1" w:rsidRDefault="00CD5B6B" w:rsidP="005854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«Всё для фронта, всё для победы!»- было призывом для каждого жителя нашей страны, которые стремились помочь Родине в борьбе с врагом. С этим призывом на фронт уходили тысячи добровольцев, формировались дивизии народного ополчения, партизанские отряды. Женщины, старики, подростки заменяли уходящих на заводах и колхозных полях, на строительстве оборонительных сооружений. О железную стойкость советских людей, воинов Вооружённых Сил разбивались бронированные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полчища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гитлеровцев, а в битве под Москвой осенью 1941 года гитлеровцы потерпели первое во второй мировой войне крупное поражение, развеяв легенду о «непобедимости» фашистской армии.</w:t>
      </w:r>
    </w:p>
    <w:p w:rsidR="00B30F68" w:rsidRPr="005854C1" w:rsidRDefault="00CD5B6B" w:rsidP="005854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1418 долгих дней и ночей длилась эта страшная война. Приблизить час Победы стремились все люди нашей страны. В своей работе мы хотим показать, как учёные математики приблизили час Победы, сохранив жизни советским воинам и технику.</w:t>
      </w:r>
    </w:p>
    <w:p w:rsidR="00B30F68" w:rsidRPr="005854C1" w:rsidRDefault="00CD5B6B" w:rsidP="005854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работы состоит в том, что на современном этапе развития объём вычислительных работ становится неизмеримо больше. Теперь на вооружении Военно-Воздушных Сил находится множество</w:t>
      </w:r>
      <w:r w:rsidR="00484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высокоточных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ракет различного назначения. В составе Военно-Морского Флота входят новые атомные подводные лодки-ракетоносцы, оснащённые баллистическими ракетами с подводным стартом. Как видно, оружие стало очень сложным, мощным и результативным, поэтому неизмеримо возросла мера ответственности за его применение. Точность попадания ракеты в цель во многом зависит от качества выполнения необходимых математических расчётов. Это усложнило деятельность каждого командира и, в конечном счёте, всю задачу управления войсками. </w:t>
      </w: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Отсюда, чтобы умело руководить войсками, командные кадры должны иметь знания по математике, уметь широко использовать вычислительные средства.</w:t>
      </w:r>
    </w:p>
    <w:p w:rsidR="00CD5B6B" w:rsidRPr="005854C1" w:rsidRDefault="00CD5B6B" w:rsidP="005854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работы:</w:t>
      </w:r>
    </w:p>
    <w:p w:rsidR="00CD5B6B" w:rsidRPr="005854C1" w:rsidRDefault="00CD5B6B" w:rsidP="005854C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</w:t>
      </w:r>
      <w:r w:rsidR="00B30F68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студентами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</w:t>
      </w:r>
      <w:r w:rsidR="0013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и навыков военного дела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5B6B" w:rsidRPr="005854C1" w:rsidRDefault="00CD5B6B" w:rsidP="005854C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чувства па</w:t>
      </w:r>
      <w:r w:rsidR="00B30F68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триотизма, готовности к защите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Отечества.</w:t>
      </w:r>
    </w:p>
    <w:p w:rsidR="00CD5B6B" w:rsidRPr="005854C1" w:rsidRDefault="00137F62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="00CD5B6B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ставились следующие </w:t>
      </w:r>
      <w:r w:rsidR="00CD5B6B"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CD5B6B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1) Выяснить, кто из учёных-математиков принимал участие в боевых действиях.</w:t>
      </w:r>
    </w:p>
    <w:p w:rsidR="00CD5B6B" w:rsidRPr="005854C1" w:rsidRDefault="00484606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CD5B6B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Определить, какие задачи приходилось решать математикам в годы Великой Отечественной войны.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3) Выяснить вклад </w:t>
      </w:r>
      <w:r w:rsidR="00B30F68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Якутии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победу над фашистами.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4) Составить сборник задач, для использования на уроках математики и внеурочное время.</w:t>
      </w:r>
    </w:p>
    <w:p w:rsidR="00137F62" w:rsidRDefault="00137F62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B6B" w:rsidRPr="005854C1" w:rsidRDefault="00CD5B6B" w:rsidP="00137F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исследования: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="00B30F68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литературных источников,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="00B30F68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анализ полученной информации,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="00B30F68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 информации для работы,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="00B30F68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решение задач, которые могли решаться в годы войны,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задач военной тематики для использования на уроках и во внеклассной деятельности.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606" w:rsidRDefault="00484606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606" w:rsidRPr="005854C1" w:rsidRDefault="00484606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68" w:rsidRPr="005854C1" w:rsidRDefault="00B30F68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ГЛАВА 1. УЧЕНЫЕ - МАТЕМАТИКИ В БОЕВЫХ ДЕЙСТВИЯХ.</w:t>
      </w:r>
    </w:p>
    <w:p w:rsidR="00CD5B6B" w:rsidRPr="005854C1" w:rsidRDefault="00CD5B6B" w:rsidP="005854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число математиков были мобилизова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или ушли на фронт доброволь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цами. Они храбро воевали и честно исполняли свой гражданский долг. Несомненно, что при этом страна потеряла огромное число талантливой молодежи, которая могла бы стать гордостью отечественной науки. Об этом мы можем судить, во-первых, по тому, что среди возвратившихся после участия в сражениях Вели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Отечественной войны значитель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число стало крупными учены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— профессорами, членами - коррес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пондентами и академиками Всесоюз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республиканских, академии на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ук. Достаточно назвать такие имена как академики Ю. В.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Линник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Ю.А.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Митропольский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Г.Г. Черный, Н.П.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Еругин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О.С. Парасюк, чтобы убе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диться в этом. А во-вторых, каждый из университетов потерял многих мо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лодых ученых, уже сумевших про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явить себя и обещавших в будущем очень многое, но не вернувшихся с войны. Они могли бы стать гордостью нашей науки, но война прервала и зачеркнула раз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так славно начатого ими науч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пути.</w:t>
      </w:r>
    </w:p>
    <w:p w:rsidR="00CD5B6B" w:rsidRPr="005854C1" w:rsidRDefault="00CD5B6B" w:rsidP="005854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23 июня 1941 года состоялось расширенное заседание Президиума Академии наук СССР. Советские учёные заявили, что отдадут «все свои знания, все свои силы, энергию и свою жизнь за дело нашего великого народа, за победу над врагом и полный разгром фашистских бандитов, осмелившихся нарушить священную границу нашей Родины».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Математический институт Академии наук СССР разрабатывает штурманские таблицы. Уже в 1943 году они находят широкое применение в боевой практике авиации дальнего действия. Какая ценность? </w:t>
      </w: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Расчёты всех дальних полётов, выполняемые по этим таблицам, значительно повысили точность вождения самолётов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Идёт ожесточённая война. Фронт требует увеличения эффективности огня артиллерии, повышения меткости стрельбы, важная проблема. Её успешно решает академик А.Н.Колмогоров. По заданию Главного артиллерийского управления он, используя свои работы по математике в области теории вероятностей, дал определение наиболее выгодного рассеяния артиллерийских снарядов. Это ещё не всё. Математическая теория вероятностей использовалась во время Великой Отечественной войны и для определения наилучших методов нахождения самолётов, подводных лодок противника, и для указания путей, позволяющих избежать встречи с подводными лодками врага. 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Возьмём задачу «Как лучше провести караван торговых судов по океану, в котором действуют вражеские подводные лодки?» Задача не из лёгких! Если составить караван из большого числа судов, то вероятность встречи с подводными лодками противника будет меньшей. Это одно, но нельзя забывать другого: увеличатся потери, если встреча большого каравана судов осуществится с подводными лодками противника. Тут математика пришла на помощь. Её методами были определены размеры каравана судов и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частота их отправления, при которых потери были бы наименьшими. Учёные-математики помогли рассчитать, сколько нужно сделать одновременно выстрелов по самолётам противника для того, чтобы иметь наибольшую вероятность попадания.</w:t>
      </w:r>
    </w:p>
    <w:p w:rsidR="00CD5B6B" w:rsidRPr="005854C1" w:rsidRDefault="00CD5B6B" w:rsidP="005854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всём этом большая заслуга математической школы академика А.Н.Колмогорова.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 время Великой Отечественной войны появилась и такая важная проблема, как обеспечение кучности стрельбы и устойчивости снарядов при полёте. Эту сложную математическую задачу решил член-корреспондент АН СССР Н.Г.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Четаев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рассчитал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наивыгоднейшую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крутизну нарезки стволов орудий, что позволило обеспечить кучность и устойчивость снарядов при полёте.</w:t>
      </w:r>
    </w:p>
    <w:p w:rsidR="00CD5B6B" w:rsidRPr="005854C1" w:rsidRDefault="00CD5B6B" w:rsidP="005854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требовала от авиации больших скоростей самолётов, но, увы! При освоении больших скоростей авиация столкнулась с внезапным разрушением самолётов от вибрации особого рода – </w:t>
      </w: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флаттера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 Опять новая проблема, которую немедленно надо решать. И тут на помощь приходят математики. За решение данной задачи берётся группа учёных во главе с М.В.Келдышем, она разработала сложную математическую теорию флаттера. Сделано большое дело: самолёты обеспечены защитой от появления вибраций. 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Видная роль в обороне нашей Родины принадлежит выдающемуся академику математику А.Н.Крылову, чьи труды по теории непотопляемости и качки корабля были использованы нашими славными Военно-Морскими Силами. Он создал таблицы непотопляемости, в которых было рассчитано, как повлияет на корабль затопление тех или других отсеков, какие номера отсеков нужно затопить, чтобы ликвидировать крен, и насколько это затопление может улучшить состояние корабля. Эти таблицы дали возможность спасти жизнь многих людей, сберечь большие материальные ценности.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годы Великой Отечественной войны подготовка боевых операций, а их было много, была сопряжена с огромным количеством расчётов, которые требовали хороших знаний по математике.</w:t>
      </w:r>
    </w:p>
    <w:p w:rsidR="00397863" w:rsidRPr="005854C1" w:rsidRDefault="0039786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7863" w:rsidRPr="005854C1" w:rsidRDefault="0039786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7863" w:rsidRPr="005854C1" w:rsidRDefault="0039786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7863" w:rsidRPr="005854C1" w:rsidRDefault="0039786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7863" w:rsidRPr="005854C1" w:rsidRDefault="0039786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7863" w:rsidRPr="005854C1" w:rsidRDefault="0039786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7863" w:rsidRPr="005854C1" w:rsidRDefault="0039786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7863" w:rsidRPr="005854C1" w:rsidRDefault="0039786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7863" w:rsidRPr="005854C1" w:rsidRDefault="0039786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7F62" w:rsidRDefault="00137F62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ГЛАВА 2. ВКЛАД </w:t>
      </w:r>
      <w:r w:rsidR="00A202CA"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ЯКУТ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 w:rsidR="001E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ПОБЕДУ НАД ФАШИСТАМИ.</w:t>
      </w:r>
    </w:p>
    <w:p w:rsidR="00CD5B6B" w:rsidRPr="005854C1" w:rsidRDefault="00CD5B6B" w:rsidP="00137F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 тяжелые годы жители </w:t>
      </w:r>
      <w:r w:rsidR="00A202CA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Якут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делали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немыслимое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="00A202CA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снабжали армию мясом и одеждой, получая по карточкам 800 граммов хлеба, 50 граммов крупы и 30 граммов мяса в день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работающего.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C4003E" w:rsidRPr="005854C1">
        <w:rPr>
          <w:rFonts w:ascii="Times New Roman" w:eastAsia="Times New Roman" w:hAnsi="Times New Roman" w:cs="Times New Roman"/>
          <w:spacing w:val="-2"/>
          <w:sz w:val="24"/>
          <w:szCs w:val="24"/>
        </w:rPr>
        <w:t>62243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жителей </w:t>
      </w:r>
      <w:r w:rsidR="00C4003E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Якут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ии ушли на фронт добровольцами;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="00C4003E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бойцов и командиров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награждены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орденами и медалями;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="00C4003E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около 40 тысяч </w:t>
      </w:r>
      <w:r w:rsidR="00C4003E"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сынов Якутии пали </w:t>
      </w:r>
      <w:r w:rsidR="00C4003E"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>на полях сражений;</w:t>
      </w:r>
    </w:p>
    <w:p w:rsidR="00C4003E" w:rsidRPr="005854C1" w:rsidRDefault="00C4003E" w:rsidP="005854C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t>на 1 декабря 1946 года по республике насчи</w:t>
      </w:r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z w:val="24"/>
          <w:szCs w:val="24"/>
        </w:rPr>
        <w:t>тывалось 4804 инвалида войны</w:t>
      </w:r>
    </w:p>
    <w:p w:rsidR="00C4003E" w:rsidRPr="005854C1" w:rsidRDefault="00C4003E" w:rsidP="005854C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</w:t>
      </w:r>
      <w:proofErr w:type="spellStart"/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t>якутянина</w:t>
      </w:r>
      <w:proofErr w:type="spellEnd"/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стали Героями Советского </w:t>
      </w:r>
      <w:r w:rsidRPr="005854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Союза, 1 — Героем России, 5 — кавалерами ордена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Славы трех степеней, 8 — кавалерами ордена 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Александра Невского, 3 — Богдана Хмельницкого, </w:t>
      </w:r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 — ордена Нахимова, свыше 10 тысяч человек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>награждены орденами Красного Знамени, Оте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чественной войны 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I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II</w:t>
      </w:r>
      <w:r w:rsidR="001E74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степеней, Красной Звезды, </w:t>
      </w:r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>Славы и многими боевыми медалями.</w:t>
      </w:r>
    </w:p>
    <w:p w:rsidR="00C4003E" w:rsidRPr="005854C1" w:rsidRDefault="00C4003E" w:rsidP="005854C1">
      <w:pPr>
        <w:shd w:val="clear" w:color="auto" w:fill="FFFFFF"/>
        <w:spacing w:line="360" w:lineRule="auto"/>
        <w:ind w:left="10" w:right="29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spacing w:val="-6"/>
          <w:sz w:val="24"/>
          <w:szCs w:val="24"/>
        </w:rPr>
        <w:t>Победа ковалась не только действиями сра</w:t>
      </w:r>
      <w:r w:rsidRPr="005854C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жающейся армии, но и самоотверженным трудом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тыла. Все было подчинено лозунгу «Все — для </w:t>
      </w:r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>фронта, все — для победы!»</w:t>
      </w:r>
      <w:r w:rsidR="00624C1C"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Люди работали, не </w:t>
      </w:r>
      <w:r w:rsidRPr="005854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считаясь с трудностями, </w:t>
      </w:r>
      <w:proofErr w:type="gramStart"/>
      <w:r w:rsidRPr="005854C1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proofErr w:type="gramEnd"/>
      <w:r w:rsidRPr="005854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временем, увеличивали </w:t>
      </w:r>
      <w:r w:rsidRPr="005854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добычу золота, олова, каменного угля и других </w:t>
      </w:r>
      <w:r w:rsidRPr="005854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полезных ископаемых. Горняки </w:t>
      </w:r>
      <w:proofErr w:type="spellStart"/>
      <w:r w:rsidRPr="005854C1">
        <w:rPr>
          <w:rFonts w:ascii="Times New Roman" w:eastAsia="Times New Roman" w:hAnsi="Times New Roman" w:cs="Times New Roman"/>
          <w:spacing w:val="-8"/>
          <w:sz w:val="24"/>
          <w:szCs w:val="24"/>
        </w:rPr>
        <w:t>Джугджура</w:t>
      </w:r>
      <w:proofErr w:type="spellEnd"/>
      <w:r w:rsidRPr="005854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увели</w:t>
      </w:r>
      <w:r w:rsidRPr="005854C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чили добычу золота в 1,9 раза. Началась добыча </w:t>
      </w:r>
      <w:proofErr w:type="gramStart"/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t>пьезооптических</w:t>
      </w:r>
      <w:proofErr w:type="gramEnd"/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минералов—ценнейшего страте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гического материала. В верховьях </w:t>
      </w:r>
      <w:proofErr w:type="spellStart"/>
      <w:r w:rsidRPr="005854C1">
        <w:rPr>
          <w:rFonts w:ascii="Times New Roman" w:eastAsia="Times New Roman" w:hAnsi="Times New Roman" w:cs="Times New Roman"/>
          <w:sz w:val="24"/>
          <w:szCs w:val="24"/>
        </w:rPr>
        <w:t>Адычи</w:t>
      </w:r>
      <w:proofErr w:type="spellEnd"/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 было обнаружено месторождение оловянных руд и 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начата их разработка, способствовавшая созданию </w:t>
      </w:r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>отечественной оловянной промышленности.</w:t>
      </w:r>
    </w:p>
    <w:p w:rsidR="00C4003E" w:rsidRPr="005854C1" w:rsidRDefault="00C4003E" w:rsidP="005854C1">
      <w:pPr>
        <w:shd w:val="clear" w:color="auto" w:fill="FFFFFF"/>
        <w:spacing w:line="360" w:lineRule="auto"/>
        <w:ind w:righ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sz w:val="24"/>
          <w:szCs w:val="24"/>
        </w:rPr>
        <w:t>Широкое развитие получила рыбная про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мышленность. В короткие сроки были созданы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рыбозаводы, 32 рыболовецких колхоза и 450 </w:t>
      </w:r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t>бригад. За годы войны ими добыто и сдано госу</w:t>
      </w:r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дарству первосортной рыбы почти в 4 раза боль</w:t>
      </w:r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ше, чем до войны. Свыше 100 тысяч центнеров </w:t>
      </w:r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>рыбы вывезено на нужды действующей армии.</w:t>
      </w:r>
    </w:p>
    <w:p w:rsidR="00C4003E" w:rsidRPr="005854C1" w:rsidRDefault="00C4003E" w:rsidP="00137F62">
      <w:pPr>
        <w:shd w:val="clear" w:color="auto" w:fill="FFFFFF"/>
        <w:spacing w:line="360" w:lineRule="auto"/>
        <w:ind w:right="38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sz w:val="24"/>
          <w:szCs w:val="24"/>
        </w:rPr>
        <w:t>В военное время особое значение прида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валось </w:t>
      </w:r>
      <w:proofErr w:type="spellStart"/>
      <w:r w:rsidRPr="005854C1">
        <w:rPr>
          <w:rFonts w:ascii="Times New Roman" w:eastAsia="Times New Roman" w:hAnsi="Times New Roman" w:cs="Times New Roman"/>
          <w:sz w:val="24"/>
          <w:szCs w:val="24"/>
        </w:rPr>
        <w:t>пушнозаготовке</w:t>
      </w:r>
      <w:proofErr w:type="spellEnd"/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, ибо экспорт пушнины </w:t>
      </w:r>
      <w:r w:rsidRPr="005854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давал средства на приобретение дополнительного </w:t>
      </w:r>
      <w:r w:rsidRPr="005854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вооружения. Достаточно сказать, что только за два </w:t>
      </w:r>
      <w:r w:rsidRPr="005854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 половиной года было добыто и сдано государству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около 4-х </w:t>
      </w:r>
      <w:proofErr w:type="spellStart"/>
      <w:proofErr w:type="gramStart"/>
      <w:r w:rsidRPr="005854C1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 шкурок белки, 275 тысяч — 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горностая, около 50 тысяч — колонка, 13 тысяч — </w:t>
      </w:r>
      <w:r w:rsidRPr="005854C1">
        <w:rPr>
          <w:rFonts w:ascii="Times New Roman" w:eastAsia="Times New Roman" w:hAnsi="Times New Roman" w:cs="Times New Roman"/>
          <w:spacing w:val="-6"/>
          <w:sz w:val="24"/>
          <w:szCs w:val="24"/>
        </w:rPr>
        <w:t>красной лисицы, 40 тысяч — белого песца, свыше</w:t>
      </w:r>
      <w:r w:rsidR="00137F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854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одной тысячи шкурок соболя. В годы войны Якутия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значительно перевыполняла планы </w:t>
      </w:r>
      <w:proofErr w:type="spellStart"/>
      <w:r w:rsidRPr="005854C1">
        <w:rPr>
          <w:rFonts w:ascii="Times New Roman" w:eastAsia="Times New Roman" w:hAnsi="Times New Roman" w:cs="Times New Roman"/>
          <w:sz w:val="24"/>
          <w:szCs w:val="24"/>
        </w:rPr>
        <w:t>пушноза-</w:t>
      </w:r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>готовки</w:t>
      </w:r>
      <w:proofErr w:type="spellEnd"/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сдала для нужд фронта пушнины на 9 </w:t>
      </w:r>
      <w:proofErr w:type="spellStart"/>
      <w:proofErr w:type="gramStart"/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>млн</w:t>
      </w:r>
      <w:proofErr w:type="spellEnd"/>
      <w:proofErr w:type="gramEnd"/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рублей сверх плана. Это было неоценимым вкладом жителей далекого Севера в победу над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>врагом.</w:t>
      </w:r>
    </w:p>
    <w:p w:rsidR="00C4003E" w:rsidRPr="005854C1" w:rsidRDefault="00C4003E" w:rsidP="005854C1">
      <w:pPr>
        <w:shd w:val="clear" w:color="auto" w:fill="FFFFFF"/>
        <w:spacing w:line="360" w:lineRule="auto"/>
        <w:ind w:lef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Война, невиданная засуха создали большие </w:t>
      </w:r>
      <w:r w:rsidR="00624C1C" w:rsidRPr="005854C1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трудности в</w:t>
      </w:r>
      <w:r w:rsidRPr="005854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сельском хозяйстве. Наиболее фи</w:t>
      </w:r>
      <w:r w:rsidRPr="005854C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зически крепкая часть мужчин ушла на фронт, 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 часть колхозников была 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мобилизована на трудо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вой фронт — в отрасли промышленности и </w:t>
      </w:r>
      <w:r w:rsidRPr="005854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транспорта. Количество рабочих рук сократилось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на 41%. Трудности военного времени, сильная </w:t>
      </w:r>
      <w:r w:rsidRPr="005854C1">
        <w:rPr>
          <w:rFonts w:ascii="Times New Roman" w:eastAsia="Times New Roman" w:hAnsi="Times New Roman" w:cs="Times New Roman"/>
          <w:spacing w:val="-2"/>
          <w:sz w:val="24"/>
          <w:szCs w:val="24"/>
        </w:rPr>
        <w:t>засуха и серьезные ошибки в руководстве сель</w:t>
      </w:r>
      <w:r w:rsidRPr="005854C1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ским хозяйством повлекли за собой массовый </w:t>
      </w:r>
      <w:r w:rsidRPr="005854C1">
        <w:rPr>
          <w:rFonts w:ascii="Times New Roman" w:eastAsia="Times New Roman" w:hAnsi="Times New Roman" w:cs="Times New Roman"/>
          <w:spacing w:val="-1"/>
          <w:sz w:val="24"/>
          <w:szCs w:val="24"/>
        </w:rPr>
        <w:t>голод населения. Несмотря на это, в фонд обо</w:t>
      </w:r>
      <w:r w:rsidRPr="005854C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роны было сдано 122032 центнера мяса, 584938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>гектолитров молока, сдано сверх плана 3128 центнеров зерна.</w:t>
      </w:r>
    </w:p>
    <w:p w:rsidR="00C4003E" w:rsidRPr="005854C1" w:rsidRDefault="00C4003E" w:rsidP="005854C1">
      <w:pPr>
        <w:shd w:val="clear" w:color="auto" w:fill="FFFFFF"/>
        <w:spacing w:line="360" w:lineRule="auto"/>
        <w:ind w:left="10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годы войны в республике развернулось массовое движение в помощь фронту. Жители </w:t>
      </w:r>
      <w:r w:rsidRPr="005854C1">
        <w:rPr>
          <w:rFonts w:ascii="Times New Roman" w:eastAsia="Times New Roman" w:hAnsi="Times New Roman" w:cs="Times New Roman"/>
          <w:spacing w:val="-6"/>
          <w:sz w:val="24"/>
          <w:szCs w:val="24"/>
        </w:rPr>
        <w:t>республики в фонд обороны внесли крупные сум</w:t>
      </w:r>
      <w:r w:rsidRPr="005854C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мы, ценное имущество. Всего по республике </w:t>
      </w:r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было внесено более 37 </w:t>
      </w:r>
      <w:proofErr w:type="spellStart"/>
      <w:proofErr w:type="gramStart"/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t>млн</w:t>
      </w:r>
      <w:proofErr w:type="spellEnd"/>
      <w:proofErr w:type="gramEnd"/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рублей. Помимо этих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средств поступило почти на 58 </w:t>
      </w:r>
      <w:proofErr w:type="spellStart"/>
      <w:proofErr w:type="gramStart"/>
      <w:r w:rsidRPr="005854C1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 рублей облигаций госзаймов, 2,9 кг золота, 550 кг се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pacing w:val="-5"/>
          <w:sz w:val="24"/>
          <w:szCs w:val="24"/>
        </w:rPr>
        <w:t>ребра. Трудящиеся Якутии внесли на строитель</w:t>
      </w:r>
      <w:r w:rsidRPr="005854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ство танков и боевых самолетов 27068 тысяч </w:t>
      </w:r>
      <w:r w:rsidRPr="005854C1">
        <w:rPr>
          <w:rFonts w:ascii="Times New Roman" w:eastAsia="Times New Roman" w:hAnsi="Times New Roman" w:cs="Times New Roman"/>
          <w:spacing w:val="-1"/>
          <w:sz w:val="24"/>
          <w:szCs w:val="24"/>
        </w:rPr>
        <w:t>рублей. На эти средства была построена танко</w:t>
      </w:r>
      <w:r w:rsidRPr="005854C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вая колонна «Советская Якутия». Население республики проявило особую заботу о воинах </w:t>
      </w:r>
      <w:r w:rsidRPr="005854C1">
        <w:rPr>
          <w:rFonts w:ascii="Times New Roman" w:eastAsia="Times New Roman" w:hAnsi="Times New Roman" w:cs="Times New Roman"/>
          <w:spacing w:val="-2"/>
          <w:sz w:val="24"/>
          <w:szCs w:val="24"/>
        </w:rPr>
        <w:t>Красной Армии. Всего послано на фронт 4 эше</w:t>
      </w:r>
      <w:r w:rsidRPr="005854C1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лона посылок с продовольствием с общим весом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33819 пудов. За годы войны отправлено на </w:t>
      </w:r>
      <w:r w:rsidRPr="005854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фронт 367 тысяч комплектов теплых вещей. На </w:t>
      </w:r>
      <w:r w:rsidRPr="005854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нужды войны и народного хозяйства страны было </w:t>
      </w:r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мобилизовано более 1 </w:t>
      </w:r>
      <w:proofErr w:type="spellStart"/>
      <w:proofErr w:type="gramStart"/>
      <w:r w:rsidRPr="005854C1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5854C1">
        <w:rPr>
          <w:rFonts w:ascii="Times New Roman" w:eastAsia="Times New Roman" w:hAnsi="Times New Roman" w:cs="Times New Roman"/>
          <w:sz w:val="24"/>
          <w:szCs w:val="24"/>
        </w:rPr>
        <w:t xml:space="preserve"> рублей денежных средств трудящихся Якутии.</w:t>
      </w:r>
    </w:p>
    <w:p w:rsidR="00C4003E" w:rsidRPr="005854C1" w:rsidRDefault="00C4003E" w:rsidP="005854C1">
      <w:pPr>
        <w:shd w:val="clear" w:color="auto" w:fill="FFFFFF"/>
        <w:spacing w:line="360" w:lineRule="auto"/>
        <w:ind w:right="2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Война для Якутии, как и для всей страны, </w:t>
      </w:r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t>явилась неимоверно тяжелым и жестоким испы</w:t>
      </w:r>
      <w:r w:rsidRPr="005854C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t>танием. Она принесла ей немало жертв и лише</w:t>
      </w:r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ний. Но народы Якутии мужественно перенесли эти трудности и внесли свою лепту в дело Вели</w:t>
      </w:r>
      <w:r w:rsidRPr="005854C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5854C1">
        <w:rPr>
          <w:rFonts w:ascii="Times New Roman" w:eastAsia="Times New Roman" w:hAnsi="Times New Roman" w:cs="Times New Roman"/>
          <w:sz w:val="24"/>
          <w:szCs w:val="24"/>
        </w:rPr>
        <w:t>кой Победы.</w:t>
      </w:r>
    </w:p>
    <w:p w:rsidR="00CD5B6B" w:rsidRPr="00137F62" w:rsidRDefault="00CD5B6B" w:rsidP="001E741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</w:pPr>
      <w:r w:rsidRPr="00137F62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  <w:t>ГЛАВА 3. СБОРНИК ЗАДАЧ.</w:t>
      </w:r>
    </w:p>
    <w:p w:rsidR="00CD5B6B" w:rsidRPr="005854C1" w:rsidRDefault="00CD5B6B" w:rsidP="001E74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преклоняемся перед вы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держкой, самоотверженностью и вер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 Отчизне, которую проявля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математики-воины. Однако нельзя забывать и о другом вкладе мате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матиков в победу советского народа над сильным и коварным врагом. Этот вклад состоит в использовании тех специфических знаний и умений, ко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торыми обладают математики. Зна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этого фактора особенно важ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 наши дни, когда война стала, в первую очередь, соревнованием ра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зума, изобретательности и точного расчета. Дело в том, что для военных действии привлекаются все до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стижения естествознания, а вместе с ними и математика во всех ее прояв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лениях. Создание атомного и ракет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оружия потребовало не только использования физических законов, но и обширных математических расчетов, создания новых математи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моделей и даже новых вет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вей математики. Без таких предва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рительных математических исследо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ваний не создается ни одна техни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система и, чем она сложнее, тем разнообразнее и шире ее мате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матический аппарат.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математики в военном деле принципиально ничем не отличается от её приложений в любой другой предметной области. В каждом случае дело сводится к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построению и исследованию математической модели реального процесса, т.е. преобразованию математических выражений и числовых данных.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– это мельница, которая перерабатывает количественные отношения, содержащиеся в этих моделях. Таким образом, говоря о применении математики в военном деле, мы должны разобраться в особенностях математических моделей, возникающих в этой предметной области.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Вашему вниманию предлагаем две модели: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1) Модель на базе элементарной математики.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2) Модель на базе высшей математики.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задач из второй модели трудны для нас, поэтому в литературе чаще всего упоминается описательно: например, И.Е Жуковский предложил формулу для определения подъемной силы крыла самолёта, но сама формула в популярной литературе не приводится, потому что для её обоснования требуются сведения из теории функций комплексного переменного.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пример. Для совершения любого космического полёта сначала нужно рассчитать траекторию летательного аппарата. Подобные задачи первым решил академик М.В. Келдыш. Он решил ещё одну важную проблему: построил теорию флаттера. Что это такое? При высоких скоростях корпус самолёта вибрирует и разрушается – это и есть флаттер. Благодаря Келдышу конструкторам стало ясно, как победить флаттер при увеличении скорости самолёта. Большой вклад в развитие военного дела внесли академики А.Н. Колмогоров, М.А. Лаврентьев. Примером задачи из этой группы служит задача о преследовании.</w:t>
      </w:r>
    </w:p>
    <w:p w:rsidR="00CD5B6B" w:rsidRPr="005854C1" w:rsidRDefault="001E741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="00CD5B6B"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ример 1</w:t>
      </w:r>
      <w:r w:rsidR="00CD5B6B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Окоп противника на расстоянии 1 км виден под углом 0,017 артиллерийских единиц. Какова его длина?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Справка: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артиллерии для измерения углов используется своя система.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делится на 60 артиллерийских единиц (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а.е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.), т.е. 360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60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а.е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., 6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1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а.е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0,01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а.е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 называется малой единицей.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угол обозначается так: 3-10 (3 большие единицы и 10 малых). Эту величину легко перевести в градусы: 3,10 ∙ 6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= 18,6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Считая расстояние 1000 м и длину окопа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катетами прямоугольного треугольника, получим: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= 1000∙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tg</w:t>
      </w:r>
      <w:proofErr w:type="spell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α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α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0,017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а.е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 = 0,017 ∙ 6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= 0,1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= 6' = 0,017. Тогда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= 17 м.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 внимание, что в данном примере тангенс угла (0,017) совпал со значением угла в артиллерийских единицах (0,017). Это не случайность. Именно по этому принципу и выбраны единицы измерения углов в артиллерии.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Пример 2: (задача о преследовании)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земле в точке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стоит ракетный комплекс. Над ним на высоте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прямой пролетает цель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со скоростью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 В момент, когда цель была над ракетой в точке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произведён пуск. Ракета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движется с постоянной скоростью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каждый момент направлена на цель. Найти траекторию ракеты ВМД и время, через которое цель будет поражена.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</w:t>
      </w:r>
      <w:r w:rsidR="00137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Определим в начальный момент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= 0 координаты: цели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(0,0) и ракеты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,0). Тогда в момент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их координаты: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(0,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proofErr w:type="spell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proofErr w:type="gram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tg</w:t>
      </w:r>
      <w:proofErr w:type="spell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α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= -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'=</w:t>
      </w:r>
      <w:proofErr w:type="spellEnd"/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9565" cy="403860"/>
            <wp:effectExtent l="19050" t="0" r="0" b="0"/>
            <wp:docPr id="2" name="Рисунок 2" descr="hello_html_m56737a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56737a0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3860" cy="403860"/>
            <wp:effectExtent l="19050" t="0" r="0" b="0"/>
            <wp:docPr id="3" name="Рисунок 3" descr="hello_html_79668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7966808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 от сюда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0880" cy="403860"/>
            <wp:effectExtent l="0" t="0" r="0" b="0"/>
            <wp:docPr id="4" name="Рисунок 4" descr="hello_html_m517c1b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517c1bb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продифференцируем: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2470" cy="403860"/>
            <wp:effectExtent l="19050" t="0" r="0" b="0"/>
            <wp:docPr id="5" name="Рисунок 5" descr="hello_html_m55462a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55462af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(1)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по законам механики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6405" cy="403860"/>
            <wp:effectExtent l="0" t="0" r="0" b="0"/>
            <wp:docPr id="6" name="Рисунок 6" descr="hello_html_m431963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431963c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где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dl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дифференциал дуги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ВМД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 В курсе высшей математики доказывается, что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dl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0880" cy="276225"/>
            <wp:effectExtent l="0" t="0" r="0" b="0"/>
            <wp:docPr id="7" name="Рисунок 7" descr="hello_html_m6931d3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6931d3a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нашей задаче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dx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отрицательно, поэтому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dl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= -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0880" cy="276225"/>
            <wp:effectExtent l="0" t="0" r="0" b="0"/>
            <wp:docPr id="8" name="Рисунок 8" descr="hello_html_m6931d3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6931d3a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Отсюда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67485" cy="457200"/>
            <wp:effectExtent l="0" t="0" r="0" b="0"/>
            <wp:docPr id="9" name="Рисунок 9" descr="hello_html_7b6dd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7b6dd56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42035" cy="531495"/>
            <wp:effectExtent l="19050" t="0" r="5715" b="0"/>
            <wp:docPr id="10" name="Рисунок 10" descr="hello_html_57baf1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57baf1bd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Сравнивая равенства (1) и (2), получаем дифференциальное уравнение, которому удовлетворяет кривая преследования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= </w:t>
      </w:r>
      <w:proofErr w:type="gram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67740" cy="457200"/>
            <wp:effectExtent l="0" t="0" r="3810" b="0"/>
            <wp:docPr id="11" name="Рисунок 11" descr="hello_html_4ec878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4ec878c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Введём обозначение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5790" cy="403860"/>
            <wp:effectExtent l="0" t="0" r="0" b="0"/>
            <wp:docPr id="12" name="Рисунок 12" descr="hello_html_1e83a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1e83a17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тогда уравнение примет вид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88695" cy="276225"/>
            <wp:effectExtent l="0" t="0" r="1905" b="0"/>
            <wp:docPr id="13" name="Рисунок 13" descr="hello_html_m2a515a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m2a515a4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решение должно удовлетворять начальным условиям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42035" cy="201930"/>
            <wp:effectExtent l="19050" t="0" r="0" b="0"/>
            <wp:docPr id="14" name="Рисунок 14" descr="hello_html_m55a1ee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ello_html_m55a1ee4c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 уравнение (3) не входит неизвестная функция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у(</w:t>
      </w:r>
      <w:proofErr w:type="spellStart"/>
      <w:proofErr w:type="gram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можно ввести новую переменную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5790" cy="201930"/>
            <wp:effectExtent l="19050" t="0" r="3810" b="0"/>
            <wp:docPr id="15" name="Рисунок 15" descr="hello_html_m4d20c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ello_html_m4d20c65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Преобразуем уравнение (3):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67740" cy="276225"/>
            <wp:effectExtent l="0" t="0" r="3810" b="0"/>
            <wp:docPr id="16" name="Рисунок 16" descr="hello_html_m4bce89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ello_html_m4bce89e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88695" cy="457200"/>
            <wp:effectExtent l="19050" t="0" r="1905" b="0"/>
            <wp:docPr id="17" name="Рисунок 17" descr="hello_html_m4281fa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ello_html_m4281facc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52830" cy="467995"/>
            <wp:effectExtent l="0" t="0" r="0" b="0"/>
            <wp:docPr id="18" name="Рисунок 18" descr="hello_html_5dd83a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ello_html_5dd83aac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Интегрируя, получим: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ln</w:t>
      </w:r>
      <w:proofErr w:type="spellEnd"/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62735" cy="351155"/>
            <wp:effectExtent l="19050" t="0" r="0" b="0"/>
            <wp:docPr id="19" name="Рисунок 19" descr="hello_html_m77b13c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ello_html_m77b13c1c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(4)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использовать условие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42035" cy="201930"/>
            <wp:effectExtent l="19050" t="0" r="5715" b="0"/>
            <wp:docPr id="20" name="Рисунок 20" descr="hello_html_m3dab3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ello_html_m3dab3eed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нужно в последнее равенство подставить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gram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 = -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ln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 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ln</w:t>
      </w:r>
      <w:proofErr w:type="spellEnd"/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29055" cy="393700"/>
            <wp:effectExtent l="19050" t="0" r="0" b="0"/>
            <wp:docPr id="21" name="Рисунок 21" descr="hello_html_5c1f5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ello_html_5c1f5646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33170" cy="467995"/>
            <wp:effectExtent l="19050" t="0" r="0" b="0"/>
            <wp:docPr id="22" name="Рисунок 22" descr="hello_html_9b68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ello_html_9b68325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(5)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 отсюда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Приравняем обратные величины: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29055" cy="520700"/>
            <wp:effectExtent l="0" t="0" r="0" b="0"/>
            <wp:docPr id="23" name="Рисунок 23" descr="hello_html_6ef86a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ello_html_6ef86a4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но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22500" cy="520700"/>
            <wp:effectExtent l="19050" t="0" r="0" b="0"/>
            <wp:docPr id="24" name="Рисунок 24" descr="hello_html_m662dae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ello_html_m662daee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82395" cy="467995"/>
            <wp:effectExtent l="0" t="0" r="0" b="0"/>
            <wp:docPr id="25" name="Рисунок 25" descr="hello_html_m732171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ello_html_m732171e7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(6)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Складывая равенства (5) и (6), получим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11960" cy="531495"/>
            <wp:effectExtent l="19050" t="0" r="2540" b="0"/>
            <wp:docPr id="26" name="Рисунок 26" descr="hello_html_48a7b3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ello_html_48a7b30c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Интегрируем это равенство: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66720" cy="531495"/>
            <wp:effectExtent l="19050" t="0" r="5080" b="0"/>
            <wp:docPr id="27" name="Рисунок 27" descr="hello_html_m49332d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ello_html_m49332d46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Константу С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найдём из условия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3245" cy="201930"/>
            <wp:effectExtent l="19050" t="0" r="8255" b="0"/>
            <wp:docPr id="28" name="Рисунок 28" descr="hello_html_m17b70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ello_html_m17b70789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т.е. подставим в последнее равенство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 </w:t>
      </w:r>
      <w:proofErr w:type="spell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у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= 0: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0880" cy="403860"/>
            <wp:effectExtent l="0" t="0" r="0" b="0"/>
            <wp:docPr id="29" name="Рисунок 29" descr="hello_html_mc2c4c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ello_html_mc2c4c9a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Окончательно получим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79700" cy="531495"/>
            <wp:effectExtent l="19050" t="0" r="6350" b="0"/>
            <wp:docPr id="30" name="Рисунок 30" descr="hello_html_m42d2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ello_html_m42d2849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Дифференцируя два раза, убедимся, что </w:t>
      </w:r>
      <w:proofErr w:type="gramStart"/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удовлетворяет уравнению (3) и начальным условиям. В точке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=0, 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(0)=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3860" cy="403860"/>
            <wp:effectExtent l="19050" t="0" r="0" b="0"/>
            <wp:docPr id="31" name="Рисунок 31" descr="hello_html_m3490c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ello_html_m3490c425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20700" cy="403860"/>
            <wp:effectExtent l="19050" t="0" r="0" b="0"/>
            <wp:docPr id="32" name="Рисунок 32" descr="hello_html_5589d4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ello_html_5589d4ad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расстояние, которое пролетит цель до точки Д. На этот полёт понадобится время: </w:t>
      </w:r>
      <w:r w:rsidRPr="005854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90625" cy="403860"/>
            <wp:effectExtent l="0" t="0" r="0" b="0"/>
            <wp:docPr id="33" name="Рисунок 33" descr="hello_html_m51db8e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ello_html_m51db8e5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стрельбы.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Традиционная область деятельно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ученых нашей страны — исследование артиллерийских систем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пристрел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разработанные еще в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XIX веке, в связи с появлением новых типов артиллерии потребовали в период Великой Отечественной войны до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полнительных исследований и 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ления таблиц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Стрельба с самолета по самолету и по наземным целям также привела к математическим за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дачам, которые нужно было срочно решить. Ими занимались как специалисты в области артиллерии, так и математики. Проблемы бом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бометания привели к необходимости составления таблиц, позволяющих находить оптимальное время для сброса бомб на цель, а также область, кото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 накроет бомбовой удар. Такие таблицы были составлены еще до на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чала войны,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но для самолетов, об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ладающих большими скоростями. Во время войны были созданы специальные полки ночных тихоходных бомбарди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ровщиков, но для них не было таблиц бомбометания. На кафедре теории вероятностей МГУ были рассчитаны таблицы бомбометания с малых высот при малых скоростях самолета. Они оказали несомненную помощь нашим летчи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 и летчицам.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б) В апреле 1942 г коллектив математиков под руководством основателя конструктивной теории функции действительного переменного и первого аксиоматика теории вероятностей академика С. Н. Бернштейна разработал и вычислил таблицы для определения местонахождения судна по радиопеленгам. Таблицы 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ускоряли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штурманские расчеты примерно в </w:t>
      </w: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раз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 В 1943 г были подготовлены штурманские таблицы, которые нашли широкое применение в боевых действиях дальней авиации, значительно повысили точность самолетовождения. Штаб авиации дальнего действия, дал высокую оценку работе математиков, отметив, что ни в одной стране мира не были известны таблицы, равные этим по простоте и оригинальности.</w:t>
      </w:r>
    </w:p>
    <w:p w:rsidR="00CD5B6B" w:rsidRPr="005854C1" w:rsidRDefault="00CD5B6B" w:rsidP="005854C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решения сложной математической задачи член – корреспондент АН СССР Н. Г.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Четаев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определил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наивыгоднейшую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крутизну нарезки стволов орудия. Это обеспечивало максимальную кучность боя и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непереворачиваемость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снаряда при полете.</w:t>
      </w:r>
    </w:p>
    <w:p w:rsidR="00CD5B6B" w:rsidRPr="005854C1" w:rsidRDefault="00CD5B6B" w:rsidP="005854C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крупнейших наших математиков, академик А.Н. Кол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могоров, используя свои работы по теории вероятности, разработал теорию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наивыгоднейшего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рассеивания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артиллерийских снарядов. Он нашел полное решение этой задачи и довел его до практического использования. Полученные им результаты помогли повысить меткость стрельбы и тем самым увеличить эффектность действия артиллерии, которую заслуженно называли богом войны.</w:t>
      </w:r>
    </w:p>
    <w:p w:rsidR="00CD5B6B" w:rsidRPr="001E7413" w:rsidRDefault="00CD5B6B" w:rsidP="005854C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1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для решения практических задач, в том числе оборонных, имело развитие</w:t>
      </w:r>
      <w:r w:rsidR="001E7413" w:rsidRPr="001E7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413">
        <w:rPr>
          <w:rFonts w:ascii="Times New Roman" w:eastAsia="Times New Roman" w:hAnsi="Times New Roman" w:cs="Times New Roman"/>
          <w:color w:val="000000"/>
          <w:sz w:val="24"/>
          <w:szCs w:val="24"/>
        </w:rPr>
        <w:t>номографии – одного из разделов математики, изучающей теорию и способы построения одного из видов чертежей – номограмм, которые экономят время для вычислений, упрощают их. Номограммы специального бюро при НИИ математики МГУ под руководством Н.А.Глаголева применялись при обороне городов, использовались для оптимального размещения зенитных батарей вокруг Москвы, в Военно-Морском Флоте.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Пуля для автомата Калашникова имеет калибр 7,62 мм, диаметр 7,9 мм, длину 26,8 мм, вес 7,9 гр. Масса патрона 16, 4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вес пороха 3 гр.. Начальная скорость 710-725 м/с, изготовлена из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высокоуглеродной-ресорнопружинной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стали с последующей термической обработкой.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этих данных можно составить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следующую задачу: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Пример3.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 патрона для автомата Калашникова 16,4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вес пороха 3 гр. Какую часть от патрона составляет порох?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4.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Самолёт пикирует над целью под углом 60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 горизонту со скоростью 150 м/с и сбрасывает бомбу на высоте 600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каком расстоянии от земли по горизонтальному направлению летчик освободил бомбу, если она поразила цель?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5.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скорость вылета пули из спортивной винтовки равна 300 м/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охотничьего ружья 375 м/с. Как относятся между собой значения дальности полёта пуль, если выстрелы производились в горизонтальном направлении и с одинаковой высоты?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6.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Пуля вылетает в горизонтальном направлении и летит со средней скоростью 800 м/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снизится пуля в отвесном направлении во время полёта, если расстояние до цели 600 м?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«Кусочек хлеба»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 (из книги Воскобойникова «Девятьсот дней мужества»)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Погиб при обороне Ленинграда Петр Карпушкин. А в Ленинграде осталась его семья – жена и три дочери, младшей 3 года. Обессиленные от голода, в пустой промерзшей квартире ждут прихода мамы. Ее слабые шаги за стеной возвращают утерянный, казалось, шанс на спасение. Анна Герасимовна торопливо делит принесенную ею осьмушку хлеба на 3 части и один кусочек подносит младшенькой – самой слабой из троих. Дочка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надкусывает хлеб – на большее сил уже не хватает. Она умирает на глазах у мамы, на руках у сестренок. Это самая обычная смерть в голодном блокадном Ленинграде. Необычен поступок матери.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Казалось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… умерла дочка, но остались две других. Их надо спасать. Хлеба стало больше: 1/16 часть буханки вместо 1/24. Но мать поступает иначе. Она решает сохранить надкусанный ребенком кусочек хлеба как память. Она поняла, что сила духа ее, ее детей неизмеримо важнее, чем маленький кусочек хлеба насущного.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Карпушкины выжили. А блокадный кусочек хранился в их семье более 30 лет. Потом уже внучка Анны Герасимовны Ира </w:t>
      </w:r>
      <w:proofErr w:type="spell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Федосик</w:t>
      </w:r>
      <w:proofErr w:type="spell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поступив в ПТУ № 13 Ленинграда, передала эту семейную реликвию училищному музе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о блокадной восьмушке хлеба:</w:t>
      </w:r>
    </w:p>
    <w:p w:rsidR="00CD5B6B" w:rsidRPr="005854C1" w:rsidRDefault="00CD5B6B" w:rsidP="001E74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Подсчитать, сколько</w:t>
      </w:r>
    </w:p>
    <w:p w:rsidR="00CD5B6B" w:rsidRPr="005854C1" w:rsidRDefault="00CD5B6B" w:rsidP="005854C1">
      <w:pPr>
        <w:numPr>
          <w:ilvl w:val="1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граммов весит 1/8 часть (восьмушка) буханки хлеба массой в 1 кг.</w:t>
      </w:r>
    </w:p>
    <w:p w:rsidR="00CD5B6B" w:rsidRPr="005854C1" w:rsidRDefault="00CD5B6B" w:rsidP="005854C1">
      <w:pPr>
        <w:numPr>
          <w:ilvl w:val="1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часть буханки составляет 1/3 от восьмушки?</w:t>
      </w:r>
    </w:p>
    <w:p w:rsidR="00CD5B6B" w:rsidRPr="005854C1" w:rsidRDefault="00CD5B6B" w:rsidP="005854C1">
      <w:pPr>
        <w:numPr>
          <w:ilvl w:val="1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граммов приходится на 1/24 часть буханки?</w:t>
      </w:r>
    </w:p>
    <w:p w:rsidR="00CD5B6B" w:rsidRPr="005854C1" w:rsidRDefault="00CD5B6B" w:rsidP="005854C1">
      <w:pPr>
        <w:numPr>
          <w:ilvl w:val="1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сколько граммов хлеба в 1/16 части содержится больше, чем в 1/24 части хлебного пайка?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на движение: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7.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движения подводной лодки на поверхности воды в 20 раз меньше, чем время движения под водой. Сколько времени подводная лодка находилась под водой, если это время на 57 ч. больше, чем время движения на поверхности воды?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8.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 аэродрома вылетел вертолёт со скоростью 210 км/ч. Через 2 ч с этого же аэродрома вылетел вслед за вертолётом самолёт, который через 3 часа после своего вылета перегнал вертолёт на 840 км. Найдите скорость самолёта.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9.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Разведывательному кораблю (разведчику), двигавшемуся в составе эскадрильи, дано задание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обследовать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моря на 70 миль в направлении движения эскадры. Скорость эскадрильи – 35 миль в час, скорость разведчика – 70 миль в час. Определить,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времени разведчик возвратится к эскадре. (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миля в час равна 1,609344 км/ч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10.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Разведчик получил приказ произвести разведку впереди эскадрильи и вернуться через 3 часа. Через какое время после оставления эскадрильи разведывательный корабль должен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повернуть назад, если его скорость 60 узлов, а скорость эскадрильи 40 узлов? (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узел равен 1,852 км/ч)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11.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Партизанский отряд прошёл от базы 8 км по азимуту 18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затем 6 км – по азимуту 108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далеко он находится от базы?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12.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времени продолжалось свободное падение парашютиста, если за последнюю секунду он пролетел такое же расстояние, что и за предыдущее время? Сопротивлением воздуха пренебречь.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на проценты.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13.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два сплава меди с другим металлом, причём относительное содержание меди в одном из этих сплавов на 40% больше, чем во втором. Сплавляя кусок 1 сплава, содержащего 6 т. меди, с куском 2 сплава, содержащего 12 т. меди, получили слиток, содержащий 36% меди. Определить процентное содержание меди в каждом из первоначальных сплавов?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14.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городе N состоялась встреча партизанских отрядов Белоруссии, в которой приняли участие 75% партизан. Только 10% от числа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принявших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проголосовали против общего выступления. Сколько человек проголосовали «за», если всего отряды насчитывали 1 миллион партизан?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15.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помоле пшеницы получается 80% муки. Сколько пшеницы нужно смолоть, чтобы получить 480 кг пшеничной муки для солдат?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16.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одном концлагере 70% узников украинцы и 80% - русские. Сколько процентов узников этого концлагеря знают оба языка (если учесть, что каждый узник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хотя бы один из двух языков)?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17.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Бригада рабочих за день отремонтировала 40% дороги, разбитой немецкими самолётами, что составляет 120 м. Сколько метров дороги было отремонтировано бригадой за день?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18.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одного из сплавов входят металлы в следующих количествах: железо и алюминий – по 4%, чугун – 1,6%, медь – 0,07%, цинк – 0,06%. Сколько миллиграммов каждого металла содержится в одном слитке, масса которого 25 г?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Пример 19.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 сплав входят медь, олово, сурьма в отношении 4:15:6. Сколько процентов сплава составляет каждый металл?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20.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Колонна автомобилей за 2,4 ч проехала 60% всего пути. Через сколько минут ей останется проехать четверть всего расстояния, если она будет двигаться с той же скорость?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21.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Имеется лом стали двух сортов, причем первый сорт содержит 10% никеля, а второй 30%. На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тонн стали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нужно взять второго сорта, чем первого, чтобы получить 200 т стали с содержанием никеля 25%?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22.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два куска сплава меди и цинка с процентным содержанием меди 30% и 80% соответственно. В каком отношении надо взять эти сплавы, чтобы переплавив взятые куски вместе, получить сплав, содержащий 60% меди?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23.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Из 40 т руды выплавляют 20 т металла, содержащего 6% примесей. Каков процент примесей в руде?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24.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сталь двух сортов с содержанием никеля 5% и 40 %. Сколько стали каждого сорта следует взять, чтобы получить после переплавки 140 т стали с содержанием никеля 30%?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25.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кусок сплава меди с оловом общей массой 12тонн, содержащей 45% меди. Сколько чистого олова надо добавить к этому куску сплава, чтобы получившийся новый сплав содержал 40% меди?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Линейные неравенства.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26.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выпуска военной продукции установлены станки-автоматы двух типов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В, имеющие разную производительность. Работая совместно, три станка типа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один станок типа В дают не более 10 т. продукции в час, а один станок типа А вместе с двумя станками типа В дают не менее 8 т. продукции в час. Найти, сколько тонн продукции в час даёт станок каждого типа (графическим способом).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Линейные уравнения.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27.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самолёта, находящегося на высоте большей 320 м., для партизан был сброшен груз. За какое время груз долетит до земли? (ускорение свободного падения принять равным 10 м/с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) На каком расстоянии от деревни, занятой фашистами, должны находиться партизаны, чтобы забрать груз, если средняя скорость передвижения по лесу 5,4 км/ч и немцы увидели самолет за 10 минут до сброса груза?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28.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Сигнальная ракета выпущена вертикально вверх с начальной скоростью V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=30 м /с. Определить через сколько секунд после запуска ракета достигает наибольшей высоты, если высоту можно найти по формуле: h=V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t – 1/2gt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2 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(ускорение свободного падения считать равным 10 м/с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). Вычислить эту высоту.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 29.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испытании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двигателей было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установлено, что расход бензина при работе первого двигателя составил 450 гр., а при работе второго 288 гр., причём второй двигатель работал на 3 часа меньше, расходовал бензина в час на 6 гр. меньше. Сколько граммов бензина расходует в час каждый двигатель?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ЗАКЛЮЧЕНИЕ.</w:t>
      </w:r>
    </w:p>
    <w:p w:rsidR="00CD5B6B" w:rsidRPr="00484606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Со времени Победы прошло 7</w:t>
      </w:r>
      <w:r w:rsidR="0048460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Вторая мировая война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оказалась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войной танков, соревнования моторов, огня и брони, и от того, чья конструкторская мысль оказывалась точнее и глубже, зависел исход многих сражений. Советские математики многое сделали для восстановления и развития народ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хозяйства. За годы войны, в нечеловеческих условиях, наблюдался прогресс в теоретической математике. </w:t>
      </w:r>
      <w:r w:rsidRPr="00484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сих пор нет сводного труда, который бы показал, как много ма</w:t>
      </w:r>
      <w:r w:rsidRPr="00484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тематики дали фронту для победы, как их исследования помогали совер</w:t>
      </w:r>
      <w:r w:rsidRPr="00484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шенствовать оружие, которое исполь</w:t>
      </w:r>
      <w:r w:rsidRPr="00484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зовали воины в боях.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пробел следует восполнить как можно быст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рее, поскольку многих из тех, кто это делал, уже нет в живых, поскольку человеческая память несовершенна и многое забывается. А нам никак нель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 забывать о том, что подвиг на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 в Великой Отечественной войне не ограничивается только славными делами фронтовиков, что основы побе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ковались и в тылу, где руками рабочих и их разумом, руками и разумом инженеров и ученых создава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и совершенствовалась военная техника. Нельзя нам забывать и то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 многим параметрам к концу войны наши танки, самолеты, артиллерийские орудия стали со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вершеннее тех, которые противопо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ставлял нам враг. К 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сожале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нию, и теперь положение в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мире таково, что страны, а вместе с ней и математики, вынуждены уделять внимание разработке проблем обороны. Однако это не самоцель, а вы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нужденная необходимость. Каждый же из</w:t>
      </w:r>
      <w:r w:rsidRPr="0058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нас мечтает о том времени, когда человечество забудет о войнах и о подготовке к ним.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мы считаем, что тема нашей работы очень актуальна в наши дни, особенно для наших сверстников.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первых, она приближает математику к истории нашей страны, к жизни. Показывает, что это не просто сухие цифры, это история, человеческие судьбы. Ведь от точности расчетов зависели человеческие жизни.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– вторых, эта работа помогает понять, что изучение математики необходимо, она соприкасается со всеми отраслями науки. И </w:t>
      </w:r>
      <w:proofErr w:type="gramStart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бы мы в дальнейшем не занимались, что бы мы не выбрали</w:t>
      </w:r>
      <w:proofErr w:type="gramEnd"/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, знания математики нам будут необходимы.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606" w:rsidRDefault="00484606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413" w:rsidRDefault="001E741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413" w:rsidRDefault="001E7413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606" w:rsidRDefault="00484606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606" w:rsidRPr="005854C1" w:rsidRDefault="00484606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ЛИТЕРАТУРЫ:</w:t>
      </w: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053" w:rsidRDefault="005A5053" w:rsidP="005A5053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5A5053">
        <w:rPr>
          <w:b w:val="0"/>
          <w:sz w:val="24"/>
          <w:szCs w:val="24"/>
        </w:rPr>
        <w:t>Великая Отечественная война 1941 - 1945. Энциклопедия, 1985.</w:t>
      </w:r>
    </w:p>
    <w:p w:rsidR="00CD5B6B" w:rsidRDefault="005A5053" w:rsidP="005A5053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B6B"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Гнеденко Б.В. Математика и оборона страны, - М.: 1978.</w:t>
      </w:r>
    </w:p>
    <w:p w:rsidR="00BC19BB" w:rsidRDefault="00CD5B6B" w:rsidP="005A505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4C1">
        <w:rPr>
          <w:rFonts w:ascii="Times New Roman" w:eastAsia="Times New Roman" w:hAnsi="Times New Roman" w:cs="Times New Roman"/>
          <w:color w:val="000000"/>
          <w:sz w:val="24"/>
          <w:szCs w:val="24"/>
        </w:rPr>
        <w:t>Левшин Б.В. Советская наука в годы Великой Отечественной Войны - М.: Наука, 1983.</w:t>
      </w:r>
    </w:p>
    <w:p w:rsidR="00CD5B6B" w:rsidRPr="00BC19BB" w:rsidRDefault="00BC19BB" w:rsidP="005A505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Бессмертный подвиг </w:t>
      </w:r>
      <w:proofErr w:type="spellStart"/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якутян</w:t>
      </w:r>
      <w:proofErr w:type="spellEnd"/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в Великой Отечественной войне. Саха сирин </w:t>
      </w:r>
      <w:proofErr w:type="spellStart"/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дьонун</w:t>
      </w:r>
      <w:proofErr w:type="spellEnd"/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ɵлбɵ</w:t>
      </w:r>
      <w:proofErr w:type="gramStart"/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т-с</w:t>
      </w:r>
      <w:proofErr w:type="gramEnd"/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үппэт </w:t>
      </w:r>
      <w:proofErr w:type="spellStart"/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хорсун</w:t>
      </w:r>
      <w:proofErr w:type="spellEnd"/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быһыыта,-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Якутск: </w:t>
      </w:r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Национальное книжное издательство «</w:t>
      </w:r>
      <w:proofErr w:type="spellStart"/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Бичик</w:t>
      </w:r>
      <w:proofErr w:type="spellEnd"/>
      <w:r w:rsidRPr="00BC19B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», 2019.</w:t>
      </w:r>
    </w:p>
    <w:p w:rsidR="00CD5B6B" w:rsidRPr="005854C1" w:rsidRDefault="00CD5B6B" w:rsidP="005A50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B6B" w:rsidRPr="005854C1" w:rsidRDefault="00CD5B6B" w:rsidP="005854C1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D5B6B" w:rsidRPr="005854C1" w:rsidRDefault="00CD5B6B" w:rsidP="00585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6B" w:rsidRPr="005854C1" w:rsidRDefault="00CD5B6B" w:rsidP="00585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6B" w:rsidRPr="005854C1" w:rsidRDefault="00CD5B6B" w:rsidP="00585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5E7" w:rsidRPr="005854C1" w:rsidRDefault="007615E7" w:rsidP="00585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5E7" w:rsidRPr="005854C1" w:rsidSect="0021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86F"/>
    <w:multiLevelType w:val="multilevel"/>
    <w:tmpl w:val="3AE6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42E80"/>
    <w:multiLevelType w:val="multilevel"/>
    <w:tmpl w:val="4932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57ABE"/>
    <w:multiLevelType w:val="hybridMultilevel"/>
    <w:tmpl w:val="6DAA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30506"/>
    <w:multiLevelType w:val="multilevel"/>
    <w:tmpl w:val="FEB8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35EAC"/>
    <w:multiLevelType w:val="multilevel"/>
    <w:tmpl w:val="796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D73D8"/>
    <w:multiLevelType w:val="multilevel"/>
    <w:tmpl w:val="1B5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A24B3"/>
    <w:multiLevelType w:val="multilevel"/>
    <w:tmpl w:val="308C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B6B"/>
    <w:rsid w:val="00115C1B"/>
    <w:rsid w:val="00137F62"/>
    <w:rsid w:val="001E7413"/>
    <w:rsid w:val="001F7D87"/>
    <w:rsid w:val="00213C2D"/>
    <w:rsid w:val="002C20B5"/>
    <w:rsid w:val="00397863"/>
    <w:rsid w:val="00421319"/>
    <w:rsid w:val="00484606"/>
    <w:rsid w:val="00536C3B"/>
    <w:rsid w:val="005854C1"/>
    <w:rsid w:val="005A5053"/>
    <w:rsid w:val="00624C1C"/>
    <w:rsid w:val="006E4A4E"/>
    <w:rsid w:val="007615E7"/>
    <w:rsid w:val="007F34E4"/>
    <w:rsid w:val="00A202CA"/>
    <w:rsid w:val="00A57538"/>
    <w:rsid w:val="00AB17A8"/>
    <w:rsid w:val="00B30F68"/>
    <w:rsid w:val="00BC19BB"/>
    <w:rsid w:val="00C30202"/>
    <w:rsid w:val="00C4003E"/>
    <w:rsid w:val="00C635B4"/>
    <w:rsid w:val="00CD5B6B"/>
    <w:rsid w:val="00EB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D"/>
  </w:style>
  <w:style w:type="paragraph" w:styleId="3">
    <w:name w:val="heading 3"/>
    <w:basedOn w:val="a"/>
    <w:link w:val="30"/>
    <w:uiPriority w:val="9"/>
    <w:qFormat/>
    <w:rsid w:val="005A5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3E"/>
    <w:pPr>
      <w:ind w:left="720"/>
      <w:contextualSpacing/>
    </w:pPr>
  </w:style>
  <w:style w:type="paragraph" w:styleId="a6">
    <w:name w:val="Title"/>
    <w:basedOn w:val="a"/>
    <w:link w:val="a7"/>
    <w:uiPriority w:val="1"/>
    <w:qFormat/>
    <w:rsid w:val="00AB17A8"/>
    <w:pPr>
      <w:widowControl w:val="0"/>
      <w:autoSpaceDE w:val="0"/>
      <w:autoSpaceDN w:val="0"/>
      <w:spacing w:after="0" w:line="240" w:lineRule="auto"/>
      <w:ind w:left="298" w:right="285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AB17A8"/>
    <w:rPr>
      <w:rFonts w:ascii="Times New Roman" w:eastAsia="Times New Roman" w:hAnsi="Times New Roman" w:cs="Times New Roman"/>
      <w:b/>
      <w:bCs/>
      <w:sz w:val="36"/>
      <w:szCs w:val="36"/>
      <w:u w:val="single" w:color="00000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505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19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10</cp:revision>
  <dcterms:created xsi:type="dcterms:W3CDTF">2019-10-25T02:38:00Z</dcterms:created>
  <dcterms:modified xsi:type="dcterms:W3CDTF">2022-05-06T05:36:00Z</dcterms:modified>
</cp:coreProperties>
</file>