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29AD" w:rsidRPr="00485DA0" w:rsidRDefault="00485DA0" w:rsidP="00485DA0">
      <w:pPr>
        <w:jc w:val="center"/>
        <w:rPr>
          <w:rFonts w:ascii="Times New Roman" w:hAnsi="Times New Roman" w:cs="Times New Roman"/>
          <w:sz w:val="28"/>
          <w:szCs w:val="28"/>
        </w:rPr>
      </w:pPr>
      <w:r w:rsidRPr="00485DA0">
        <w:rPr>
          <w:rFonts w:ascii="Times New Roman" w:hAnsi="Times New Roman" w:cs="Times New Roman"/>
          <w:sz w:val="28"/>
          <w:szCs w:val="28"/>
        </w:rPr>
        <w:t>Всероссийский  конкурс</w:t>
      </w:r>
    </w:p>
    <w:p w:rsidR="00485DA0" w:rsidRPr="00485DA0" w:rsidRDefault="00485DA0" w:rsidP="00485DA0">
      <w:pPr>
        <w:jc w:val="center"/>
        <w:rPr>
          <w:rFonts w:ascii="Times New Roman" w:hAnsi="Times New Roman" w:cs="Times New Roman"/>
          <w:sz w:val="28"/>
          <w:szCs w:val="28"/>
        </w:rPr>
      </w:pPr>
      <w:r w:rsidRPr="00485DA0">
        <w:rPr>
          <w:rFonts w:ascii="Times New Roman" w:hAnsi="Times New Roman" w:cs="Times New Roman"/>
          <w:sz w:val="28"/>
          <w:szCs w:val="28"/>
        </w:rPr>
        <w:t>научно-исследовательских, проектных и творческих работ</w:t>
      </w:r>
    </w:p>
    <w:p w:rsidR="00485DA0" w:rsidRPr="00485DA0" w:rsidRDefault="00485DA0" w:rsidP="00485DA0">
      <w:pPr>
        <w:jc w:val="center"/>
        <w:rPr>
          <w:rFonts w:ascii="Times New Roman" w:hAnsi="Times New Roman" w:cs="Times New Roman"/>
          <w:sz w:val="28"/>
          <w:szCs w:val="28"/>
        </w:rPr>
      </w:pPr>
      <w:r w:rsidRPr="00485DA0">
        <w:rPr>
          <w:rFonts w:ascii="Times New Roman" w:hAnsi="Times New Roman" w:cs="Times New Roman"/>
          <w:sz w:val="28"/>
          <w:szCs w:val="28"/>
        </w:rPr>
        <w:t>«Искусством  творим мир»</w:t>
      </w:r>
    </w:p>
    <w:p w:rsidR="003E29AD" w:rsidRPr="00485DA0" w:rsidRDefault="003E29AD" w:rsidP="00485D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E29AD" w:rsidRPr="00485DA0" w:rsidRDefault="003E29AD" w:rsidP="003E29AD">
      <w:pPr>
        <w:rPr>
          <w:sz w:val="28"/>
          <w:szCs w:val="28"/>
        </w:rPr>
      </w:pPr>
      <w:r w:rsidRPr="00485DA0">
        <w:rPr>
          <w:sz w:val="28"/>
          <w:szCs w:val="28"/>
        </w:rPr>
        <w:t xml:space="preserve">                                 </w:t>
      </w:r>
    </w:p>
    <w:p w:rsidR="003E29AD" w:rsidRPr="00485DA0" w:rsidRDefault="00485DA0" w:rsidP="00485DA0">
      <w:pPr>
        <w:jc w:val="center"/>
        <w:rPr>
          <w:rFonts w:ascii="Times New Roman" w:hAnsi="Times New Roman" w:cs="Times New Roman"/>
          <w:sz w:val="28"/>
          <w:szCs w:val="28"/>
        </w:rPr>
      </w:pPr>
      <w:r w:rsidRPr="00485DA0">
        <w:rPr>
          <w:rFonts w:ascii="Times New Roman" w:hAnsi="Times New Roman" w:cs="Times New Roman"/>
          <w:sz w:val="28"/>
          <w:szCs w:val="28"/>
        </w:rPr>
        <w:t>Номинация:  Архитектурное  искусство</w:t>
      </w:r>
    </w:p>
    <w:p w:rsidR="003E29AD" w:rsidRPr="003E29AD" w:rsidRDefault="003E29AD" w:rsidP="003E29AD">
      <w:pPr>
        <w:rPr>
          <w:rFonts w:ascii="Times New Roman" w:hAnsi="Times New Roman" w:cs="Times New Roman"/>
          <w:sz w:val="28"/>
          <w:szCs w:val="28"/>
        </w:rPr>
      </w:pPr>
      <w:r w:rsidRPr="003E29AD">
        <w:rPr>
          <w:rFonts w:ascii="Times New Roman" w:hAnsi="Times New Roman" w:cs="Times New Roman"/>
          <w:sz w:val="28"/>
          <w:szCs w:val="28"/>
        </w:rPr>
        <w:t xml:space="preserve">                            </w:t>
      </w:r>
    </w:p>
    <w:p w:rsidR="003E29AD" w:rsidRPr="00663A96" w:rsidRDefault="003E29AD" w:rsidP="003E29AD"/>
    <w:p w:rsidR="003E29AD" w:rsidRPr="00663A96" w:rsidRDefault="003E29AD" w:rsidP="003E29AD">
      <w:pPr>
        <w:rPr>
          <w:lang w:val="sah-RU"/>
        </w:rPr>
      </w:pPr>
    </w:p>
    <w:p w:rsidR="00FB68B5" w:rsidRPr="003E29A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sah-RU"/>
        </w:rPr>
      </w:pPr>
    </w:p>
    <w:p w:rsidR="00FB68B5" w:rsidRPr="0045045D" w:rsidRDefault="003E29AD" w:rsidP="003E29A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573152" w:rsidRPr="0045045D" w:rsidRDefault="00FB68B5" w:rsidP="003E29A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</w:t>
      </w:r>
      <w:r w:rsidR="003E29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3152" w:rsidRPr="003E29AD" w:rsidRDefault="00573152" w:rsidP="003E29AD">
      <w:pPr>
        <w:spacing w:after="0" w:line="360" w:lineRule="auto"/>
        <w:ind w:firstLine="709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  <w:r w:rsidRPr="0045045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Оборонительный амбар </w:t>
      </w:r>
      <w:r w:rsidRPr="0045045D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XVIII</w:t>
      </w:r>
      <w:r w:rsidRPr="0045045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века в местности</w:t>
      </w:r>
      <w:proofErr w:type="gramStart"/>
      <w:r w:rsidRPr="0045045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К</w:t>
      </w:r>
      <w:proofErr w:type="gramEnd"/>
      <w:r w:rsidRPr="0045045D">
        <w:rPr>
          <w:rFonts w:ascii="Times New Roman" w:hAnsi="Times New Roman" w:cs="Times New Roman"/>
          <w:b/>
          <w:color w:val="000000"/>
          <w:sz w:val="28"/>
          <w:szCs w:val="28"/>
        </w:rPr>
        <w:t>өлбө</w:t>
      </w:r>
      <w:r w:rsidRPr="0045045D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573152" w:rsidRPr="0045045D" w:rsidRDefault="00573152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B68B5" w:rsidRPr="0045045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021598" w:rsidRPr="0045045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Работа</w:t>
      </w:r>
      <w:r w:rsidRPr="0045045D">
        <w:rPr>
          <w:rFonts w:ascii="Times New Roman" w:hAnsi="Times New Roman" w:cs="Times New Roman"/>
          <w:sz w:val="28"/>
          <w:szCs w:val="28"/>
        </w:rPr>
        <w:t xml:space="preserve"> Шестаков</w:t>
      </w:r>
      <w:r w:rsidR="00021598" w:rsidRPr="0045045D">
        <w:rPr>
          <w:rFonts w:ascii="Times New Roman" w:hAnsi="Times New Roman" w:cs="Times New Roman"/>
          <w:sz w:val="28"/>
          <w:szCs w:val="28"/>
        </w:rPr>
        <w:t>а Васи</w:t>
      </w:r>
    </w:p>
    <w:p w:rsidR="00FB68B5" w:rsidRPr="0045045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</w:t>
      </w:r>
      <w:r w:rsidR="00021598" w:rsidRPr="0045045D">
        <w:rPr>
          <w:rFonts w:ascii="Times New Roman" w:hAnsi="Times New Roman" w:cs="Times New Roman"/>
          <w:sz w:val="28"/>
          <w:szCs w:val="28"/>
        </w:rPr>
        <w:t xml:space="preserve">                          обучающегося </w:t>
      </w:r>
      <w:r w:rsidR="00485DA0">
        <w:rPr>
          <w:rFonts w:ascii="Times New Roman" w:hAnsi="Times New Roman" w:cs="Times New Roman"/>
          <w:sz w:val="28"/>
          <w:szCs w:val="28"/>
        </w:rPr>
        <w:t xml:space="preserve">  7</w:t>
      </w:r>
      <w:r w:rsidRPr="0045045D">
        <w:rPr>
          <w:rFonts w:ascii="Times New Roman" w:hAnsi="Times New Roman" w:cs="Times New Roman"/>
          <w:sz w:val="28"/>
          <w:szCs w:val="28"/>
        </w:rPr>
        <w:t xml:space="preserve">  класса   МБОУ  «</w:t>
      </w:r>
      <w:proofErr w:type="spellStart"/>
      <w:r w:rsidRPr="0045045D">
        <w:rPr>
          <w:rFonts w:ascii="Times New Roman" w:hAnsi="Times New Roman" w:cs="Times New Roman"/>
          <w:sz w:val="28"/>
          <w:szCs w:val="28"/>
        </w:rPr>
        <w:t>Болугурская</w:t>
      </w:r>
      <w:proofErr w:type="spellEnd"/>
      <w:r w:rsidRPr="0045045D">
        <w:rPr>
          <w:rFonts w:ascii="Times New Roman" w:hAnsi="Times New Roman" w:cs="Times New Roman"/>
          <w:sz w:val="28"/>
          <w:szCs w:val="28"/>
        </w:rPr>
        <w:t xml:space="preserve">  СОШ</w:t>
      </w:r>
      <w:r w:rsidR="00021598" w:rsidRPr="0045045D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021598" w:rsidRPr="0045045D" w:rsidRDefault="00FB68B5" w:rsidP="00FB68B5">
      <w:pPr>
        <w:spacing w:after="0" w:line="360" w:lineRule="auto"/>
        <w:ind w:left="2694" w:hanging="184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45045D"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45045D">
        <w:rPr>
          <w:rFonts w:ascii="Times New Roman" w:hAnsi="Times New Roman" w:cs="Times New Roman"/>
          <w:sz w:val="28"/>
          <w:szCs w:val="28"/>
        </w:rPr>
        <w:t xml:space="preserve">   </w:t>
      </w:r>
      <w:r w:rsidR="00021598" w:rsidRPr="0045045D">
        <w:rPr>
          <w:rFonts w:ascii="Times New Roman" w:hAnsi="Times New Roman" w:cs="Times New Roman"/>
          <w:sz w:val="28"/>
          <w:szCs w:val="28"/>
        </w:rPr>
        <w:t>с</w:t>
      </w:r>
      <w:r w:rsidRPr="0045045D">
        <w:rPr>
          <w:rFonts w:ascii="Times New Roman" w:hAnsi="Times New Roman" w:cs="Times New Roman"/>
          <w:sz w:val="28"/>
          <w:szCs w:val="28"/>
        </w:rPr>
        <w:t xml:space="preserve"> углубленным изучением отдельных предметов» </w:t>
      </w:r>
    </w:p>
    <w:p w:rsidR="00FB68B5" w:rsidRPr="0045045D" w:rsidRDefault="00021598" w:rsidP="0045045D">
      <w:pPr>
        <w:spacing w:after="0" w:line="360" w:lineRule="auto"/>
        <w:ind w:left="2694" w:hanging="1843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45045D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FB68B5" w:rsidRPr="0045045D">
        <w:rPr>
          <w:rFonts w:ascii="Times New Roman" w:hAnsi="Times New Roman" w:cs="Times New Roman"/>
          <w:sz w:val="28"/>
          <w:szCs w:val="28"/>
        </w:rPr>
        <w:t>МР  «</w:t>
      </w:r>
      <w:proofErr w:type="spellStart"/>
      <w:r w:rsidR="00FB68B5" w:rsidRPr="0045045D">
        <w:rPr>
          <w:rFonts w:ascii="Times New Roman" w:hAnsi="Times New Roman" w:cs="Times New Roman"/>
          <w:sz w:val="28"/>
          <w:szCs w:val="28"/>
        </w:rPr>
        <w:t>Амгинский</w:t>
      </w:r>
      <w:proofErr w:type="spellEnd"/>
      <w:r w:rsidR="00FB68B5" w:rsidRPr="0045045D">
        <w:rPr>
          <w:rFonts w:ascii="Times New Roman" w:hAnsi="Times New Roman" w:cs="Times New Roman"/>
          <w:sz w:val="28"/>
          <w:szCs w:val="28"/>
        </w:rPr>
        <w:t xml:space="preserve">  улус (район)» с. </w:t>
      </w:r>
      <w:proofErr w:type="spellStart"/>
      <w:r w:rsidR="00FB68B5" w:rsidRPr="0045045D">
        <w:rPr>
          <w:rFonts w:ascii="Times New Roman" w:hAnsi="Times New Roman" w:cs="Times New Roman"/>
          <w:sz w:val="28"/>
          <w:szCs w:val="28"/>
        </w:rPr>
        <w:t>Болугур</w:t>
      </w:r>
      <w:proofErr w:type="spellEnd"/>
      <w:r w:rsidR="00573152" w:rsidRPr="0045045D">
        <w:rPr>
          <w:rFonts w:ascii="Times New Roman" w:hAnsi="Times New Roman" w:cs="Times New Roman"/>
          <w:sz w:val="28"/>
          <w:szCs w:val="28"/>
        </w:rPr>
        <w:t xml:space="preserve">  </w:t>
      </w:r>
      <w:r w:rsidR="0045045D">
        <w:rPr>
          <w:rFonts w:ascii="Times New Roman" w:hAnsi="Times New Roman" w:cs="Times New Roman"/>
          <w:sz w:val="28"/>
          <w:szCs w:val="28"/>
        </w:rPr>
        <w:t>Р</w:t>
      </w:r>
      <w:proofErr w:type="gramStart"/>
      <w:r w:rsidR="0045045D">
        <w:rPr>
          <w:rFonts w:ascii="Times New Roman" w:hAnsi="Times New Roman" w:cs="Times New Roman"/>
          <w:sz w:val="28"/>
          <w:szCs w:val="28"/>
        </w:rPr>
        <w:t>С(</w:t>
      </w:r>
      <w:proofErr w:type="gramEnd"/>
      <w:r w:rsidR="0045045D">
        <w:rPr>
          <w:rFonts w:ascii="Times New Roman" w:hAnsi="Times New Roman" w:cs="Times New Roman"/>
          <w:sz w:val="28"/>
          <w:szCs w:val="28"/>
        </w:rPr>
        <w:t>Я)</w:t>
      </w:r>
    </w:p>
    <w:p w:rsidR="00FB68B5" w:rsidRPr="0045045D" w:rsidRDefault="00021598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45045D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FB68B5" w:rsidRPr="0045045D">
        <w:rPr>
          <w:rFonts w:ascii="Times New Roman" w:hAnsi="Times New Roman" w:cs="Times New Roman"/>
          <w:sz w:val="28"/>
          <w:szCs w:val="28"/>
        </w:rPr>
        <w:t xml:space="preserve"> Руководитель:  Мякишева Ольга Валентиновна,</w:t>
      </w:r>
    </w:p>
    <w:p w:rsidR="00FB68B5" w:rsidRPr="0045045D" w:rsidRDefault="00573152" w:rsidP="0045045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45045D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FB68B5" w:rsidRPr="0045045D">
        <w:rPr>
          <w:rFonts w:ascii="Times New Roman" w:hAnsi="Times New Roman" w:cs="Times New Roman"/>
          <w:sz w:val="28"/>
          <w:szCs w:val="28"/>
        </w:rPr>
        <w:t xml:space="preserve"> пед</w:t>
      </w:r>
      <w:r w:rsidR="0045045D">
        <w:rPr>
          <w:rFonts w:ascii="Times New Roman" w:hAnsi="Times New Roman" w:cs="Times New Roman"/>
          <w:sz w:val="28"/>
          <w:szCs w:val="28"/>
        </w:rPr>
        <w:t xml:space="preserve">агог  </w:t>
      </w:r>
      <w:proofErr w:type="gramStart"/>
      <w:r w:rsidR="0045045D">
        <w:rPr>
          <w:rFonts w:ascii="Times New Roman" w:hAnsi="Times New Roman" w:cs="Times New Roman"/>
          <w:sz w:val="28"/>
          <w:szCs w:val="28"/>
        </w:rPr>
        <w:t>ДО</w:t>
      </w:r>
      <w:proofErr w:type="gramEnd"/>
      <w:r w:rsidR="00FB68B5" w:rsidRPr="0045045D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FB68B5" w:rsidRPr="0045045D">
        <w:rPr>
          <w:rFonts w:ascii="Times New Roman" w:hAnsi="Times New Roman" w:cs="Times New Roman"/>
          <w:sz w:val="28"/>
          <w:szCs w:val="28"/>
        </w:rPr>
        <w:t>руководитель</w:t>
      </w:r>
      <w:proofErr w:type="gramEnd"/>
      <w:r w:rsidR="00FB68B5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021598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Pr="0045045D">
        <w:rPr>
          <w:rFonts w:ascii="Times New Roman" w:hAnsi="Times New Roman" w:cs="Times New Roman"/>
          <w:sz w:val="28"/>
          <w:szCs w:val="28"/>
        </w:rPr>
        <w:t xml:space="preserve"> кружка « Наследие</w:t>
      </w:r>
      <w:r w:rsidR="00FB68B5" w:rsidRPr="0045045D">
        <w:rPr>
          <w:rFonts w:ascii="Times New Roman" w:hAnsi="Times New Roman" w:cs="Times New Roman"/>
          <w:sz w:val="28"/>
          <w:szCs w:val="28"/>
        </w:rPr>
        <w:t>»</w:t>
      </w:r>
    </w:p>
    <w:p w:rsidR="00FB68B5" w:rsidRPr="0045045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045D" w:rsidRDefault="0045045D" w:rsidP="003E29AD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E29AD" w:rsidRDefault="003E29AD" w:rsidP="003E29AD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E29AD" w:rsidRPr="0045045D" w:rsidRDefault="003E29AD" w:rsidP="003E29AD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B68B5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5DA0" w:rsidRDefault="00485DA0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5DA0" w:rsidRDefault="00485DA0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5DA0" w:rsidRDefault="00485DA0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5DA0" w:rsidRPr="0045045D" w:rsidRDefault="00485DA0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FB68B5" w:rsidRPr="0045045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</w:t>
      </w:r>
      <w:r w:rsidR="00573152" w:rsidRPr="0045045D">
        <w:rPr>
          <w:rFonts w:ascii="Times New Roman" w:hAnsi="Times New Roman" w:cs="Times New Roman"/>
          <w:sz w:val="28"/>
          <w:szCs w:val="28"/>
        </w:rPr>
        <w:t xml:space="preserve">                            2022</w:t>
      </w:r>
      <w:r w:rsidR="00021598" w:rsidRPr="0045045D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573152" w:rsidRPr="0045045D" w:rsidRDefault="00573152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201B39" w:rsidRPr="0045045D" w:rsidRDefault="00201B39" w:rsidP="00201B39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Введение</w:t>
      </w:r>
    </w:p>
    <w:p w:rsidR="00201B39" w:rsidRPr="0045045D" w:rsidRDefault="001411ED" w:rsidP="00201B39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Основная часть</w:t>
      </w:r>
    </w:p>
    <w:p w:rsidR="001411ED" w:rsidRPr="0045045D" w:rsidRDefault="001411ED" w:rsidP="001411ED">
      <w:pPr>
        <w:pStyle w:val="a4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Краткая характеристика научных исследований </w:t>
      </w:r>
    </w:p>
    <w:p w:rsidR="001411ED" w:rsidRPr="0045045D" w:rsidRDefault="001411ED" w:rsidP="001411ED">
      <w:pPr>
        <w:pStyle w:val="a4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Крепостные сооружения в Якутии. XVII-XIX века</w:t>
      </w:r>
    </w:p>
    <w:p w:rsidR="001411ED" w:rsidRPr="0045045D" w:rsidRDefault="001411ED" w:rsidP="001411ED">
      <w:pPr>
        <w:pStyle w:val="a4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Башня тойона Пономарева</w:t>
      </w:r>
    </w:p>
    <w:p w:rsidR="001411ED" w:rsidRPr="0045045D" w:rsidRDefault="001411ED" w:rsidP="001411ED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Практическая часть</w:t>
      </w:r>
    </w:p>
    <w:p w:rsidR="00D57769" w:rsidRPr="0045045D" w:rsidRDefault="00D57769" w:rsidP="00D57769">
      <w:pPr>
        <w:pStyle w:val="a4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Описание  музейного экспоната оборонительного сооружения.</w:t>
      </w:r>
    </w:p>
    <w:p w:rsidR="00D57769" w:rsidRPr="0045045D" w:rsidRDefault="00D57769" w:rsidP="00D57769">
      <w:pPr>
        <w:pStyle w:val="a4"/>
        <w:numPr>
          <w:ilvl w:val="1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Исторические сведения из школьного музея</w:t>
      </w:r>
    </w:p>
    <w:p w:rsidR="00D57769" w:rsidRPr="0045045D" w:rsidRDefault="00D57769" w:rsidP="00D57769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Заключение и выводы</w:t>
      </w:r>
    </w:p>
    <w:p w:rsidR="00D57769" w:rsidRPr="0045045D" w:rsidRDefault="00D57769" w:rsidP="00D57769">
      <w:pPr>
        <w:pStyle w:val="a4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>Список использованных источников литературы</w:t>
      </w: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7769" w:rsidRPr="0045045D" w:rsidRDefault="00D57769" w:rsidP="00D577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B68B5" w:rsidRPr="0045045D" w:rsidRDefault="00FB68B5" w:rsidP="00FB68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</w:p>
    <w:p w:rsidR="005A01E9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lastRenderedPageBreak/>
        <w:t>1.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Введение</w:t>
      </w:r>
    </w:p>
    <w:p w:rsidR="005A01E9" w:rsidRPr="0045045D" w:rsidRDefault="005A01E9" w:rsidP="005A01E9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>Этот год в РФ объявлен</w:t>
      </w:r>
      <w:r w:rsidRPr="0045045D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 Годом народного искусства и нематериального культурного наследия наших народов.</w:t>
      </w:r>
      <w:r w:rsidRPr="0045045D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45045D">
        <w:rPr>
          <w:rFonts w:ascii="Times New Roman" w:hAnsi="Times New Roman" w:cs="Times New Roman"/>
          <w:bCs/>
          <w:color w:val="000000"/>
          <w:sz w:val="28"/>
          <w:szCs w:val="28"/>
        </w:rPr>
        <w:t>Нематериальное культурное наследие</w:t>
      </w:r>
      <w:r w:rsidRPr="0045045D">
        <w:rPr>
          <w:rFonts w:ascii="Times New Roman" w:hAnsi="Times New Roman" w:cs="Times New Roman"/>
          <w:color w:val="000000"/>
          <w:sz w:val="28"/>
          <w:szCs w:val="28"/>
        </w:rPr>
        <w:t> — обычаи, знания и навыки, а также связанные с ними инструменты, предметы, арте</w:t>
      </w:r>
      <w:r w:rsidR="009867A0">
        <w:rPr>
          <w:rFonts w:ascii="Times New Roman" w:hAnsi="Times New Roman" w:cs="Times New Roman"/>
          <w:color w:val="000000"/>
          <w:sz w:val="28"/>
          <w:szCs w:val="28"/>
        </w:rPr>
        <w:t>факты и культурные пространства, которым является предмет данного исследования.</w:t>
      </w:r>
    </w:p>
    <w:p w:rsidR="00021598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  Мы решили провести это исследование после того, как в школьном музее обнаружили один интересный рукотворный экспонат. Это макет двухэтажного амбара, который находился на территории нашего наслега в местности</w:t>
      </w:r>
      <w:proofErr w:type="gramStart"/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К</w:t>
      </w:r>
      <w:proofErr w:type="gramEnd"/>
      <w:r w:rsidRPr="0045045D">
        <w:rPr>
          <w:rFonts w:ascii="Times New Roman" w:hAnsi="Times New Roman" w:cs="Times New Roman"/>
          <w:color w:val="000000"/>
          <w:sz w:val="28"/>
          <w:szCs w:val="28"/>
        </w:rPr>
        <w:t>өлбө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>.  Экспонат и  стал предметом данного исследования.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6F5B2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На  нем 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имеется фотог</w:t>
      </w:r>
      <w:r w:rsidR="00332900" w:rsidRPr="0045045D"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>афия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с надписью: « Оборонительный амбар 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  <w:lang w:val="en-US"/>
        </w:rPr>
        <w:t>XVIII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века в местности</w:t>
      </w:r>
      <w:proofErr w:type="gramStart"/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proofErr w:type="gramEnd"/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>өлбө».  Выполнили его в 2000 –</w:t>
      </w:r>
      <w:proofErr w:type="spellStart"/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>ом</w:t>
      </w:r>
      <w:proofErr w:type="spellEnd"/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году обучающиеся 7 класса под руководством учителя технологии. Среди них был мой дядя, поэтому мне этот экспонат приглянулся</w:t>
      </w:r>
      <w:r w:rsidR="00332900" w:rsidRPr="0045045D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021598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и я решил заняться исследованием</w:t>
      </w:r>
      <w:r w:rsidR="0082062C" w:rsidRPr="0045045D">
        <w:rPr>
          <w:rFonts w:ascii="Times New Roman" w:hAnsi="Times New Roman" w:cs="Times New Roman"/>
          <w:color w:val="000000"/>
          <w:sz w:val="28"/>
          <w:szCs w:val="28"/>
        </w:rPr>
        <w:t>. Поскольку</w:t>
      </w:r>
      <w:r w:rsidR="00332900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он причислен  к оборонительным сооружениям, то объектом исследования в работе являются оборонительные сооружения.</w:t>
      </w:r>
    </w:p>
    <w:p w:rsidR="00FB68B5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>Цель</w:t>
      </w:r>
      <w:r w:rsidR="00332900" w:rsidRPr="0045045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</w:t>
      </w:r>
      <w:r w:rsidR="00AA1138">
        <w:rPr>
          <w:rFonts w:ascii="Times New Roman" w:hAnsi="Times New Roman" w:cs="Times New Roman"/>
          <w:color w:val="000000"/>
          <w:sz w:val="28"/>
          <w:szCs w:val="28"/>
        </w:rPr>
        <w:t xml:space="preserve"> выяснить насколько точно сделан макет, для того, чтобы восстановить  это памятник истории и архитектуры</w:t>
      </w:r>
    </w:p>
    <w:p w:rsidR="00FB68B5" w:rsidRPr="0045045D" w:rsidRDefault="00FB68B5" w:rsidP="00FB68B5">
      <w:pPr>
        <w:spacing w:after="0" w:line="360" w:lineRule="auto"/>
        <w:contextualSpacing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>Гипотеза:</w:t>
      </w:r>
      <w:r w:rsidR="00D57769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Следует предположит</w:t>
      </w:r>
      <w:r w:rsidR="005E29D7">
        <w:rPr>
          <w:rFonts w:ascii="Times New Roman" w:hAnsi="Times New Roman" w:cs="Times New Roman"/>
          <w:color w:val="000000"/>
          <w:sz w:val="28"/>
          <w:szCs w:val="28"/>
        </w:rPr>
        <w:t xml:space="preserve">ь, что амбар сооружен в  конце </w:t>
      </w:r>
      <w:r w:rsidR="00D57769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57769" w:rsidRPr="0045045D">
        <w:rPr>
          <w:rFonts w:ascii="Times New Roman" w:hAnsi="Times New Roman" w:cs="Times New Roman"/>
          <w:color w:val="000000"/>
          <w:sz w:val="28"/>
          <w:szCs w:val="28"/>
          <w:lang w:val="en-US"/>
        </w:rPr>
        <w:t>XVIII</w:t>
      </w:r>
      <w:r w:rsidR="005E29D7">
        <w:rPr>
          <w:rFonts w:ascii="Times New Roman" w:hAnsi="Times New Roman" w:cs="Times New Roman"/>
          <w:color w:val="000000"/>
          <w:sz w:val="28"/>
          <w:szCs w:val="28"/>
        </w:rPr>
        <w:t xml:space="preserve">  века </w:t>
      </w:r>
      <w:r w:rsidR="00D57769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57769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и макет в точности передает архитектуру этого сооружения</w:t>
      </w:r>
    </w:p>
    <w:p w:rsidR="00D57769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>Задачи:</w:t>
      </w:r>
    </w:p>
    <w:p w:rsidR="00D57769" w:rsidRPr="0045045D" w:rsidRDefault="00D57769" w:rsidP="00D57769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Ознакомиться с научными трудами  исследователей  архитектурных сооружений  зодчества народов </w:t>
      </w:r>
      <w:proofErr w:type="spellStart"/>
      <w:r w:rsidRPr="0045045D">
        <w:rPr>
          <w:rFonts w:ascii="Times New Roman" w:hAnsi="Times New Roman" w:cs="Times New Roman"/>
          <w:color w:val="000000"/>
          <w:sz w:val="28"/>
          <w:szCs w:val="28"/>
        </w:rPr>
        <w:t>саха</w:t>
      </w:r>
      <w:proofErr w:type="spellEnd"/>
      <w:r w:rsidRPr="0045045D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:rsidR="00D57769" w:rsidRPr="0045045D" w:rsidRDefault="00D57769" w:rsidP="00D57769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Изучить имеющиеся на территории Якутии памятники </w:t>
      </w:r>
      <w:proofErr w:type="spellStart"/>
      <w:r w:rsidRPr="0045045D">
        <w:rPr>
          <w:rFonts w:ascii="Times New Roman" w:hAnsi="Times New Roman" w:cs="Times New Roman"/>
          <w:color w:val="000000"/>
          <w:sz w:val="28"/>
          <w:szCs w:val="28"/>
        </w:rPr>
        <w:t>обронительных</w:t>
      </w:r>
      <w:proofErr w:type="spellEnd"/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сооружений.</w:t>
      </w:r>
    </w:p>
    <w:p w:rsidR="00FB68B5" w:rsidRPr="0045045D" w:rsidRDefault="005A03AB" w:rsidP="00D57769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Сделать описание оборонительного амбара, являющегося историческим памятником </w:t>
      </w:r>
      <w:proofErr w:type="spellStart"/>
      <w:r w:rsidRPr="0045045D">
        <w:rPr>
          <w:rFonts w:ascii="Times New Roman" w:hAnsi="Times New Roman" w:cs="Times New Roman"/>
          <w:color w:val="000000"/>
          <w:sz w:val="28"/>
          <w:szCs w:val="28"/>
        </w:rPr>
        <w:t>Болугура</w:t>
      </w:r>
      <w:proofErr w:type="spellEnd"/>
      <w:r w:rsidRPr="0045045D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FB68B5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Методы:  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>проведенное  мною исследов</w:t>
      </w:r>
      <w:r w:rsidR="00E26749">
        <w:rPr>
          <w:rFonts w:ascii="Times New Roman" w:hAnsi="Times New Roman" w:cs="Times New Roman"/>
          <w:color w:val="000000"/>
          <w:sz w:val="28"/>
          <w:szCs w:val="28"/>
        </w:rPr>
        <w:t>ание опирается на исторический метод, имеют место такие общенаучные методы, как анализ литературы, аналогия, абстрагирование, конкретизация и обобщение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. В своей работе я 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lastRenderedPageBreak/>
        <w:t>анализирую труды ученых исследователей, делаю описание имеющихся исторических памятников, сопоставляю данные.</w:t>
      </w:r>
    </w:p>
    <w:p w:rsidR="00FB68B5" w:rsidRPr="0045045D" w:rsidRDefault="00E834BC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Процесс проведения такого исследования для меня 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является новым умением.</w:t>
      </w:r>
    </w:p>
    <w:p w:rsidR="00E834BC" w:rsidRPr="0045045D" w:rsidRDefault="009867A0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Степень  изученности темы: </w:t>
      </w:r>
      <w:r w:rsidR="00E834BC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Об оборонительных сооружениях якутов 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>можно найти информацию  в  книгах</w:t>
      </w:r>
      <w:r w:rsidR="00E834BC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«Военное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дело якутов» Ф.Ф. Васильева 1995 года издания и </w:t>
      </w:r>
      <w:r w:rsidR="005A03AB" w:rsidRPr="0045045D">
        <w:rPr>
          <w:rFonts w:ascii="Times New Roman" w:hAnsi="Times New Roman" w:cs="Times New Roman"/>
          <w:sz w:val="28"/>
          <w:szCs w:val="28"/>
        </w:rPr>
        <w:t xml:space="preserve">«Оборонительные  сооружения  Сибири» архитектора  Н.  П. </w:t>
      </w:r>
      <w:proofErr w:type="spellStart"/>
      <w:r w:rsidR="005A03AB" w:rsidRPr="0045045D">
        <w:rPr>
          <w:rFonts w:ascii="Times New Roman" w:hAnsi="Times New Roman" w:cs="Times New Roman"/>
          <w:sz w:val="28"/>
          <w:szCs w:val="28"/>
        </w:rPr>
        <w:t>Крадина</w:t>
      </w:r>
      <w:proofErr w:type="spellEnd"/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="00E834BC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которые 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я</w:t>
      </w:r>
      <w:r w:rsidR="005A03AB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широко 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использовал в этой работе.</w:t>
      </w:r>
    </w:p>
    <w:p w:rsidR="00766473" w:rsidRPr="0045045D" w:rsidRDefault="009867A0" w:rsidP="00766473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>Практическая значимость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моего  исследования </w:t>
      </w:r>
      <w:r w:rsidR="00FB68B5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состоит в том, что </w:t>
      </w:r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знание об этом историческом памятнике я считаю очень важным для себя и хочу сохранить его и передать другим, как  нематериальное культурное наследие моей малой родины – села  </w:t>
      </w:r>
      <w:proofErr w:type="spellStart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>Болугур</w:t>
      </w:r>
      <w:proofErr w:type="spellEnd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proofErr w:type="spellStart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>Амгинского</w:t>
      </w:r>
      <w:proofErr w:type="spellEnd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района Республики Саха (Якутия). Тем более</w:t>
      </w:r>
      <w:proofErr w:type="gramStart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>,</w:t>
      </w:r>
      <w:proofErr w:type="gramEnd"/>
      <w:r w:rsidR="00766473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что в этом году наша республика празднует столетний юбилей своей автономии.</w:t>
      </w:r>
    </w:p>
    <w:p w:rsidR="00FB68B5" w:rsidRPr="0045045D" w:rsidRDefault="009867A0" w:rsidP="006F5B2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826858" w:rsidRPr="0045045D">
        <w:rPr>
          <w:rFonts w:ascii="Times New Roman" w:hAnsi="Times New Roman" w:cs="Times New Roman"/>
          <w:sz w:val="28"/>
          <w:szCs w:val="28"/>
        </w:rPr>
        <w:t>Данное исследование представляет научно-практическую ценность в сов</w:t>
      </w:r>
      <w:r w:rsidR="005A03AB" w:rsidRPr="0045045D">
        <w:rPr>
          <w:rFonts w:ascii="Times New Roman" w:hAnsi="Times New Roman" w:cs="Times New Roman"/>
          <w:sz w:val="28"/>
          <w:szCs w:val="28"/>
        </w:rPr>
        <w:t>ременной практике восстановления, реконструкции</w:t>
      </w:r>
      <w:r w:rsidR="00826858" w:rsidRPr="0045045D">
        <w:rPr>
          <w:rFonts w:ascii="Times New Roman" w:hAnsi="Times New Roman" w:cs="Times New Roman"/>
          <w:sz w:val="28"/>
          <w:szCs w:val="28"/>
        </w:rPr>
        <w:t xml:space="preserve"> и реставра</w:t>
      </w:r>
      <w:r w:rsidR="005A03AB" w:rsidRPr="0045045D">
        <w:rPr>
          <w:rFonts w:ascii="Times New Roman" w:hAnsi="Times New Roman" w:cs="Times New Roman"/>
          <w:sz w:val="28"/>
          <w:szCs w:val="28"/>
        </w:rPr>
        <w:t>ции памятников зодчества якутов</w:t>
      </w:r>
      <w:r w:rsidR="005A03AB" w:rsidRPr="0045045D">
        <w:rPr>
          <w:rFonts w:ascii="Times New Roman" w:hAnsi="Times New Roman" w:cs="Times New Roman"/>
          <w:color w:val="333333"/>
          <w:sz w:val="28"/>
          <w:szCs w:val="28"/>
        </w:rPr>
        <w:t xml:space="preserve">.  </w:t>
      </w:r>
      <w:r w:rsidR="006F5B25" w:rsidRPr="0045045D">
        <w:rPr>
          <w:rFonts w:ascii="Times New Roman" w:hAnsi="Times New Roman" w:cs="Times New Roman"/>
          <w:sz w:val="28"/>
          <w:szCs w:val="28"/>
        </w:rPr>
        <w:t>В</w:t>
      </w:r>
      <w:r w:rsidR="005A03AB" w:rsidRPr="0045045D">
        <w:rPr>
          <w:rFonts w:ascii="Times New Roman" w:hAnsi="Times New Roman" w:cs="Times New Roman"/>
          <w:sz w:val="28"/>
          <w:szCs w:val="28"/>
        </w:rPr>
        <w:t xml:space="preserve">оссоздание этого исторического памятника  </w:t>
      </w:r>
      <w:r w:rsidR="006F5B25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5A03AB" w:rsidRPr="0045045D">
        <w:rPr>
          <w:rFonts w:ascii="Times New Roman" w:hAnsi="Times New Roman" w:cs="Times New Roman"/>
          <w:sz w:val="28"/>
          <w:szCs w:val="28"/>
        </w:rPr>
        <w:t xml:space="preserve"> народа </w:t>
      </w:r>
      <w:proofErr w:type="spellStart"/>
      <w:r w:rsidR="005A03AB" w:rsidRPr="0045045D">
        <w:rPr>
          <w:rFonts w:ascii="Times New Roman" w:hAnsi="Times New Roman" w:cs="Times New Roman"/>
          <w:sz w:val="28"/>
          <w:szCs w:val="28"/>
        </w:rPr>
        <w:t>саха</w:t>
      </w:r>
      <w:proofErr w:type="spellEnd"/>
      <w:r w:rsidR="005A03AB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6F5B25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5A03AB" w:rsidRPr="0045045D">
        <w:rPr>
          <w:rFonts w:ascii="Times New Roman" w:hAnsi="Times New Roman" w:cs="Times New Roman"/>
          <w:sz w:val="28"/>
          <w:szCs w:val="28"/>
        </w:rPr>
        <w:t>по</w:t>
      </w:r>
      <w:r w:rsidR="006F5B25" w:rsidRPr="0045045D">
        <w:rPr>
          <w:rFonts w:ascii="Times New Roman" w:hAnsi="Times New Roman" w:cs="Times New Roman"/>
          <w:sz w:val="28"/>
          <w:szCs w:val="28"/>
        </w:rPr>
        <w:t xml:space="preserve"> </w:t>
      </w:r>
      <w:r w:rsidR="005A03AB" w:rsidRPr="0045045D">
        <w:rPr>
          <w:rFonts w:ascii="Times New Roman" w:hAnsi="Times New Roman" w:cs="Times New Roman"/>
          <w:sz w:val="28"/>
          <w:szCs w:val="28"/>
        </w:rPr>
        <w:t xml:space="preserve"> его</w:t>
      </w:r>
      <w:r w:rsidR="006F5B25" w:rsidRPr="0045045D">
        <w:rPr>
          <w:rFonts w:ascii="Times New Roman" w:hAnsi="Times New Roman" w:cs="Times New Roman"/>
          <w:sz w:val="28"/>
          <w:szCs w:val="28"/>
        </w:rPr>
        <w:t xml:space="preserve">  описанию   вполне  возможно  и может быть выполнено для будущих поколений.</w:t>
      </w:r>
    </w:p>
    <w:p w:rsidR="00FB68B5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B68B5" w:rsidRPr="0045045D" w:rsidRDefault="00FB68B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F5B25" w:rsidRPr="0045045D" w:rsidRDefault="006F5B25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B68B5" w:rsidRPr="0045045D" w:rsidRDefault="00E26749" w:rsidP="00FB68B5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6F5B25" w:rsidRPr="0045045D" w:rsidRDefault="006F5B25" w:rsidP="00985E90">
      <w:pPr>
        <w:pStyle w:val="a5"/>
        <w:shd w:val="clear" w:color="auto" w:fill="FFFFFF"/>
        <w:spacing w:before="0" w:beforeAutospacing="0" w:after="312" w:afterAutospacing="0"/>
        <w:rPr>
          <w:color w:val="000000"/>
          <w:sz w:val="28"/>
          <w:szCs w:val="28"/>
        </w:rPr>
      </w:pPr>
      <w:r w:rsidRPr="0045045D">
        <w:rPr>
          <w:color w:val="000000"/>
          <w:sz w:val="28"/>
          <w:szCs w:val="28"/>
        </w:rPr>
        <w:lastRenderedPageBreak/>
        <w:t>2.</w:t>
      </w:r>
      <w:r w:rsidR="00FB68B5" w:rsidRPr="0045045D">
        <w:rPr>
          <w:color w:val="000000"/>
          <w:sz w:val="28"/>
          <w:szCs w:val="28"/>
        </w:rPr>
        <w:t>Основная  часть.</w:t>
      </w:r>
      <w:r w:rsidR="00985E90" w:rsidRPr="0045045D">
        <w:rPr>
          <w:color w:val="000000"/>
          <w:sz w:val="28"/>
          <w:szCs w:val="28"/>
        </w:rPr>
        <w:t xml:space="preserve">  </w:t>
      </w:r>
    </w:p>
    <w:p w:rsidR="005A7929" w:rsidRDefault="006F5B25" w:rsidP="006F5B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045D">
        <w:rPr>
          <w:rFonts w:ascii="Times New Roman" w:hAnsi="Times New Roman" w:cs="Times New Roman"/>
          <w:color w:val="000000"/>
          <w:sz w:val="28"/>
          <w:szCs w:val="28"/>
        </w:rPr>
        <w:t>2.1.</w:t>
      </w:r>
      <w:r w:rsidR="00985E90" w:rsidRPr="0045045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5045D">
        <w:rPr>
          <w:rFonts w:ascii="Times New Roman" w:hAnsi="Times New Roman" w:cs="Times New Roman"/>
          <w:sz w:val="28"/>
          <w:szCs w:val="28"/>
        </w:rPr>
        <w:t xml:space="preserve">Краткая характеристика научных исследований </w:t>
      </w:r>
    </w:p>
    <w:p w:rsidR="002D78A2" w:rsidRPr="0045045D" w:rsidRDefault="002D78A2" w:rsidP="006F5B2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045D" w:rsidRDefault="005A7929" w:rsidP="00EE75DA">
      <w:pPr>
        <w:pStyle w:val="a5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 w:rsidRPr="0045045D">
        <w:rPr>
          <w:sz w:val="28"/>
          <w:szCs w:val="28"/>
        </w:rPr>
        <w:t xml:space="preserve">     Предмет нашего исследования – оборонительный сарай является   одним из представителей архитектурных сооружений  зодчества  </w:t>
      </w:r>
      <w:proofErr w:type="spellStart"/>
      <w:r w:rsidRPr="0045045D">
        <w:rPr>
          <w:sz w:val="28"/>
          <w:szCs w:val="28"/>
        </w:rPr>
        <w:t>саха</w:t>
      </w:r>
      <w:proofErr w:type="spellEnd"/>
      <w:r w:rsidRPr="0045045D">
        <w:rPr>
          <w:sz w:val="28"/>
          <w:szCs w:val="28"/>
        </w:rPr>
        <w:t>, которое иссл</w:t>
      </w:r>
      <w:r w:rsidR="00D023ED" w:rsidRPr="0045045D">
        <w:rPr>
          <w:sz w:val="28"/>
          <w:szCs w:val="28"/>
        </w:rPr>
        <w:t>едовали такие видные ученые</w:t>
      </w:r>
      <w:r w:rsidRPr="0045045D">
        <w:rPr>
          <w:sz w:val="28"/>
          <w:szCs w:val="28"/>
        </w:rPr>
        <w:t xml:space="preserve">  архитектор</w:t>
      </w:r>
      <w:r w:rsidR="00D023ED" w:rsidRPr="0045045D">
        <w:rPr>
          <w:sz w:val="28"/>
          <w:szCs w:val="28"/>
        </w:rPr>
        <w:t xml:space="preserve">ы: </w:t>
      </w:r>
      <w:r w:rsidRPr="0045045D">
        <w:rPr>
          <w:sz w:val="28"/>
          <w:szCs w:val="28"/>
        </w:rPr>
        <w:t xml:space="preserve"> Е.А. </w:t>
      </w:r>
      <w:proofErr w:type="spellStart"/>
      <w:r w:rsidRPr="0045045D">
        <w:rPr>
          <w:sz w:val="28"/>
          <w:szCs w:val="28"/>
        </w:rPr>
        <w:t>Ощепков</w:t>
      </w:r>
      <w:proofErr w:type="spellEnd"/>
      <w:r w:rsidR="00D023ED" w:rsidRPr="0045045D">
        <w:rPr>
          <w:sz w:val="28"/>
          <w:szCs w:val="28"/>
        </w:rPr>
        <w:t xml:space="preserve">,  А.П. </w:t>
      </w:r>
      <w:r w:rsidR="00E26749">
        <w:rPr>
          <w:sz w:val="28"/>
          <w:szCs w:val="28"/>
        </w:rPr>
        <w:t xml:space="preserve">Окладников  и А.И. Гоголев. Их </w:t>
      </w:r>
      <w:r w:rsidR="00D023ED" w:rsidRPr="0045045D">
        <w:rPr>
          <w:sz w:val="28"/>
          <w:szCs w:val="28"/>
        </w:rPr>
        <w:t xml:space="preserve">научные  труды содержат большой  материал об особенностях старинного народного быта. </w:t>
      </w:r>
      <w:r w:rsidR="00985E90" w:rsidRPr="0045045D">
        <w:rPr>
          <w:sz w:val="28"/>
          <w:szCs w:val="28"/>
        </w:rPr>
        <w:t xml:space="preserve"> Общий </w:t>
      </w:r>
      <w:r w:rsidR="0054031D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обзор </w:t>
      </w:r>
      <w:r w:rsidR="0054031D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зодчества </w:t>
      </w:r>
      <w:r w:rsidR="0054031D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жилых, </w:t>
      </w:r>
      <w:r w:rsidR="0054031D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хозяйственных </w:t>
      </w:r>
      <w:r w:rsidR="0054031D" w:rsidRPr="0045045D">
        <w:rPr>
          <w:sz w:val="28"/>
          <w:szCs w:val="28"/>
        </w:rPr>
        <w:t xml:space="preserve">      </w:t>
      </w:r>
      <w:r w:rsidR="00985E90" w:rsidRPr="0045045D">
        <w:rPr>
          <w:sz w:val="28"/>
          <w:szCs w:val="28"/>
        </w:rPr>
        <w:t>и крепостных</w:t>
      </w:r>
      <w:r w:rsidR="0054031D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 построек </w:t>
      </w:r>
      <w:r w:rsidR="0054031D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>Якутии, выполнил</w:t>
      </w:r>
      <w:r w:rsidR="00D023ED" w:rsidRPr="0045045D">
        <w:rPr>
          <w:sz w:val="28"/>
          <w:szCs w:val="28"/>
        </w:rPr>
        <w:t xml:space="preserve">  писатель  Д. К. </w:t>
      </w:r>
      <w:proofErr w:type="spellStart"/>
      <w:r w:rsidR="00D023ED" w:rsidRPr="0045045D">
        <w:rPr>
          <w:sz w:val="28"/>
          <w:szCs w:val="28"/>
        </w:rPr>
        <w:t>Сивцев</w:t>
      </w:r>
      <w:proofErr w:type="spellEnd"/>
      <w:r w:rsidR="00D023ED" w:rsidRPr="0045045D">
        <w:rPr>
          <w:sz w:val="28"/>
          <w:szCs w:val="28"/>
        </w:rPr>
        <w:t xml:space="preserve"> - </w:t>
      </w:r>
      <w:proofErr w:type="spellStart"/>
      <w:r w:rsidR="00D023ED" w:rsidRPr="0045045D">
        <w:rPr>
          <w:sz w:val="28"/>
          <w:szCs w:val="28"/>
        </w:rPr>
        <w:t>Суорун</w:t>
      </w:r>
      <w:proofErr w:type="spellEnd"/>
      <w:r w:rsidR="00D023ED" w:rsidRPr="0045045D">
        <w:rPr>
          <w:sz w:val="28"/>
          <w:szCs w:val="28"/>
        </w:rPr>
        <w:t xml:space="preserve"> </w:t>
      </w:r>
      <w:proofErr w:type="spellStart"/>
      <w:r w:rsidR="00D023ED" w:rsidRPr="0045045D">
        <w:rPr>
          <w:sz w:val="28"/>
          <w:szCs w:val="28"/>
        </w:rPr>
        <w:t>Омоллоон</w:t>
      </w:r>
      <w:proofErr w:type="spellEnd"/>
      <w:r w:rsidR="00D023ED" w:rsidRPr="0045045D">
        <w:rPr>
          <w:sz w:val="28"/>
          <w:szCs w:val="28"/>
        </w:rPr>
        <w:t xml:space="preserve">,  он является создателем </w:t>
      </w:r>
      <w:r w:rsidR="00985E90" w:rsidRPr="0045045D">
        <w:rPr>
          <w:sz w:val="28"/>
          <w:szCs w:val="28"/>
        </w:rPr>
        <w:t xml:space="preserve">  </w:t>
      </w:r>
      <w:r w:rsidR="0054031D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музея </w:t>
      </w:r>
      <w:r w:rsidR="0054031D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архитектуры на правом берегу реки Лены, в селении </w:t>
      </w:r>
      <w:proofErr w:type="spellStart"/>
      <w:r w:rsidR="00985E90" w:rsidRPr="0045045D">
        <w:rPr>
          <w:sz w:val="28"/>
          <w:szCs w:val="28"/>
        </w:rPr>
        <w:t>Соттинцы</w:t>
      </w:r>
      <w:proofErr w:type="spellEnd"/>
      <w:r w:rsidR="00985E90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Усть-Алданского</w:t>
      </w:r>
      <w:proofErr w:type="spellEnd"/>
      <w:r w:rsidR="00985E90" w:rsidRPr="0045045D">
        <w:rPr>
          <w:sz w:val="28"/>
          <w:szCs w:val="28"/>
        </w:rPr>
        <w:t xml:space="preserve"> улуса. </w:t>
      </w:r>
      <w:r w:rsidR="00D023ED" w:rsidRPr="0045045D">
        <w:rPr>
          <w:sz w:val="28"/>
          <w:szCs w:val="28"/>
        </w:rPr>
        <w:t xml:space="preserve"> Кроме  них  и</w:t>
      </w:r>
      <w:r w:rsidR="00985E90" w:rsidRPr="0045045D">
        <w:rPr>
          <w:sz w:val="28"/>
          <w:szCs w:val="28"/>
        </w:rPr>
        <w:t xml:space="preserve">сследования </w:t>
      </w:r>
      <w:r w:rsidR="0054031D" w:rsidRPr="0045045D">
        <w:rPr>
          <w:sz w:val="28"/>
          <w:szCs w:val="28"/>
        </w:rPr>
        <w:t>проводили Г. В. Ксенофонтов  и Л. Н. Гумилев</w:t>
      </w:r>
      <w:r w:rsidR="00985E90" w:rsidRPr="0045045D">
        <w:rPr>
          <w:sz w:val="28"/>
          <w:szCs w:val="28"/>
        </w:rPr>
        <w:t>,</w:t>
      </w:r>
      <w:r w:rsidR="00AB64EE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 писавшие </w:t>
      </w:r>
      <w:r w:rsidR="00AB64EE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о </w:t>
      </w:r>
      <w:r w:rsidR="00AB64EE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саха</w:t>
      </w:r>
      <w:proofErr w:type="spellEnd"/>
      <w:r w:rsidR="00985E90" w:rsidRPr="0045045D">
        <w:rPr>
          <w:sz w:val="28"/>
          <w:szCs w:val="28"/>
        </w:rPr>
        <w:t xml:space="preserve">. </w:t>
      </w:r>
      <w:r w:rsidR="00AB64EE" w:rsidRPr="0045045D">
        <w:rPr>
          <w:sz w:val="28"/>
          <w:szCs w:val="28"/>
        </w:rPr>
        <w:t xml:space="preserve"> </w:t>
      </w:r>
      <w:r w:rsidR="00D023ED" w:rsidRPr="0045045D">
        <w:rPr>
          <w:sz w:val="28"/>
          <w:szCs w:val="28"/>
        </w:rPr>
        <w:t xml:space="preserve">Деревянные оборонительные сооружения  якутов  описал </w:t>
      </w:r>
      <w:r w:rsidR="00985E90" w:rsidRPr="0045045D">
        <w:rPr>
          <w:sz w:val="28"/>
          <w:szCs w:val="28"/>
        </w:rPr>
        <w:t xml:space="preserve">в 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своей 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книге 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>«Оборон</w:t>
      </w:r>
      <w:r w:rsidR="0054031D" w:rsidRPr="0045045D">
        <w:rPr>
          <w:sz w:val="28"/>
          <w:szCs w:val="28"/>
        </w:rPr>
        <w:t xml:space="preserve">ительные </w:t>
      </w:r>
      <w:r w:rsidR="00AB64EE" w:rsidRPr="0045045D">
        <w:rPr>
          <w:sz w:val="28"/>
          <w:szCs w:val="28"/>
        </w:rPr>
        <w:t xml:space="preserve"> </w:t>
      </w:r>
      <w:r w:rsidR="0054031D" w:rsidRPr="0045045D">
        <w:rPr>
          <w:sz w:val="28"/>
          <w:szCs w:val="28"/>
        </w:rPr>
        <w:t>сооружения</w:t>
      </w:r>
      <w:r w:rsidR="00AB64EE" w:rsidRPr="0045045D">
        <w:rPr>
          <w:sz w:val="28"/>
          <w:szCs w:val="28"/>
        </w:rPr>
        <w:t xml:space="preserve"> </w:t>
      </w:r>
      <w:r w:rsidR="0054031D" w:rsidRPr="0045045D">
        <w:rPr>
          <w:sz w:val="28"/>
          <w:szCs w:val="28"/>
        </w:rPr>
        <w:t xml:space="preserve"> Сибири»</w:t>
      </w:r>
      <w:r w:rsidR="00D023ED" w:rsidRPr="0045045D">
        <w:rPr>
          <w:sz w:val="28"/>
          <w:szCs w:val="28"/>
        </w:rPr>
        <w:t xml:space="preserve"> архитектор  Н.  П. </w:t>
      </w:r>
      <w:proofErr w:type="spellStart"/>
      <w:r w:rsidR="00D023ED" w:rsidRPr="0045045D">
        <w:rPr>
          <w:sz w:val="28"/>
          <w:szCs w:val="28"/>
        </w:rPr>
        <w:t>Крадин</w:t>
      </w:r>
      <w:proofErr w:type="spellEnd"/>
      <w:r w:rsidR="00985E90" w:rsidRPr="0045045D">
        <w:rPr>
          <w:sz w:val="28"/>
          <w:szCs w:val="28"/>
        </w:rPr>
        <w:t>.</w:t>
      </w:r>
      <w:r w:rsidR="00985E90" w:rsidRPr="0045045D">
        <w:rPr>
          <w:sz w:val="28"/>
          <w:szCs w:val="28"/>
        </w:rPr>
        <w:br/>
      </w:r>
      <w:r w:rsidR="00AB64EE" w:rsidRPr="0045045D">
        <w:rPr>
          <w:sz w:val="28"/>
          <w:szCs w:val="28"/>
        </w:rPr>
        <w:t xml:space="preserve">     </w:t>
      </w:r>
      <w:proofErr w:type="spellStart"/>
      <w:r w:rsidR="00985E90" w:rsidRPr="0045045D">
        <w:rPr>
          <w:sz w:val="28"/>
          <w:szCs w:val="28"/>
        </w:rPr>
        <w:t>Раннеякутским</w:t>
      </w:r>
      <w:proofErr w:type="spellEnd"/>
      <w:r w:rsidR="00985E90" w:rsidRPr="0045045D">
        <w:rPr>
          <w:sz w:val="28"/>
          <w:szCs w:val="28"/>
        </w:rPr>
        <w:t xml:space="preserve"> </w:t>
      </w:r>
      <w:r w:rsidR="0054031D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>клановым</w:t>
      </w:r>
      <w:r w:rsidR="00AB64EE" w:rsidRPr="0045045D">
        <w:rPr>
          <w:sz w:val="28"/>
          <w:szCs w:val="28"/>
        </w:rPr>
        <w:t xml:space="preserve"> </w:t>
      </w:r>
      <w:r w:rsidR="0054031D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 образованиям</w:t>
      </w:r>
      <w:r w:rsidR="00AB64EE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 были </w:t>
      </w:r>
      <w:r w:rsidR="00AB64EE" w:rsidRPr="0045045D">
        <w:rPr>
          <w:sz w:val="28"/>
          <w:szCs w:val="28"/>
        </w:rPr>
        <w:t xml:space="preserve"> </w:t>
      </w:r>
      <w:r w:rsidR="00985E90" w:rsidRPr="0045045D">
        <w:rPr>
          <w:sz w:val="28"/>
          <w:szCs w:val="28"/>
        </w:rPr>
        <w:t xml:space="preserve">знакомы 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>основные принципы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 xml:space="preserve"> строительных </w:t>
      </w:r>
      <w:r w:rsidR="00AB64EE" w:rsidRPr="0045045D">
        <w:rPr>
          <w:sz w:val="28"/>
          <w:szCs w:val="28"/>
        </w:rPr>
        <w:t xml:space="preserve">  </w:t>
      </w:r>
      <w:r w:rsidR="00985E90" w:rsidRPr="0045045D">
        <w:rPr>
          <w:sz w:val="28"/>
          <w:szCs w:val="28"/>
        </w:rPr>
        <w:t>сооружений</w:t>
      </w:r>
      <w:r w:rsidR="00D023ED" w:rsidRPr="0045045D">
        <w:rPr>
          <w:sz w:val="28"/>
          <w:szCs w:val="28"/>
        </w:rPr>
        <w:t>, носивших</w:t>
      </w:r>
      <w:r w:rsidR="00985E90" w:rsidRPr="0045045D">
        <w:rPr>
          <w:sz w:val="28"/>
          <w:szCs w:val="28"/>
        </w:rPr>
        <w:t xml:space="preserve"> </w:t>
      </w:r>
      <w:r w:rsidR="00AB64EE" w:rsidRPr="0045045D">
        <w:rPr>
          <w:sz w:val="28"/>
          <w:szCs w:val="28"/>
        </w:rPr>
        <w:t xml:space="preserve">  </w:t>
      </w:r>
      <w:r w:rsidR="00D023ED" w:rsidRPr="0045045D">
        <w:rPr>
          <w:sz w:val="28"/>
          <w:szCs w:val="28"/>
        </w:rPr>
        <w:t xml:space="preserve">оборонительный </w:t>
      </w:r>
      <w:r w:rsidR="00AB64EE" w:rsidRPr="0045045D">
        <w:rPr>
          <w:sz w:val="28"/>
          <w:szCs w:val="28"/>
        </w:rPr>
        <w:t xml:space="preserve"> </w:t>
      </w:r>
      <w:r w:rsidR="00D023ED" w:rsidRPr="0045045D">
        <w:rPr>
          <w:sz w:val="28"/>
          <w:szCs w:val="28"/>
        </w:rPr>
        <w:t xml:space="preserve">характер,  который  </w:t>
      </w:r>
      <w:r w:rsidR="00985E90" w:rsidRPr="0045045D">
        <w:rPr>
          <w:sz w:val="28"/>
          <w:szCs w:val="28"/>
        </w:rPr>
        <w:t xml:space="preserve"> определял</w:t>
      </w:r>
      <w:r w:rsidR="00D023ED" w:rsidRPr="0045045D">
        <w:rPr>
          <w:sz w:val="28"/>
          <w:szCs w:val="28"/>
        </w:rPr>
        <w:t xml:space="preserve">ся </w:t>
      </w:r>
      <w:r w:rsidR="00985E90" w:rsidRPr="0045045D">
        <w:rPr>
          <w:sz w:val="28"/>
          <w:szCs w:val="28"/>
        </w:rPr>
        <w:t xml:space="preserve"> характер</w:t>
      </w:r>
      <w:r w:rsidR="00D023ED" w:rsidRPr="0045045D">
        <w:rPr>
          <w:sz w:val="28"/>
          <w:szCs w:val="28"/>
        </w:rPr>
        <w:t xml:space="preserve">ом  военных действий. </w:t>
      </w:r>
      <w:r w:rsidR="007C03C2" w:rsidRPr="0045045D">
        <w:rPr>
          <w:sz w:val="28"/>
          <w:szCs w:val="28"/>
        </w:rPr>
        <w:t>А военные действия</w:t>
      </w:r>
      <w:r w:rsidR="00985E90" w:rsidRPr="0045045D">
        <w:rPr>
          <w:sz w:val="28"/>
          <w:szCs w:val="28"/>
        </w:rPr>
        <w:t xml:space="preserve"> в большинстве случаев, ограничивались набегами, сопровождающимися грабежами и, зача</w:t>
      </w:r>
      <w:r w:rsidR="007C03C2" w:rsidRPr="0045045D">
        <w:rPr>
          <w:sz w:val="28"/>
          <w:szCs w:val="28"/>
        </w:rPr>
        <w:t>стую, поголовным истреблением людей</w:t>
      </w:r>
      <w:r w:rsidR="00985E90" w:rsidRPr="0045045D">
        <w:rPr>
          <w:sz w:val="28"/>
          <w:szCs w:val="28"/>
        </w:rPr>
        <w:t xml:space="preserve">. </w:t>
      </w:r>
      <w:r w:rsidR="007C03C2" w:rsidRPr="0045045D">
        <w:rPr>
          <w:sz w:val="28"/>
          <w:szCs w:val="28"/>
        </w:rPr>
        <w:t xml:space="preserve">Поэтому </w:t>
      </w:r>
      <w:r w:rsidR="00985E90" w:rsidRPr="0045045D">
        <w:rPr>
          <w:sz w:val="28"/>
          <w:szCs w:val="28"/>
        </w:rPr>
        <w:t xml:space="preserve"> целью</w:t>
      </w:r>
      <w:r w:rsidR="007C03C2" w:rsidRPr="0045045D">
        <w:rPr>
          <w:sz w:val="28"/>
          <w:szCs w:val="28"/>
        </w:rPr>
        <w:t xml:space="preserve"> таких </w:t>
      </w:r>
      <w:r w:rsidR="00985E90" w:rsidRPr="0045045D">
        <w:rPr>
          <w:sz w:val="28"/>
          <w:szCs w:val="28"/>
        </w:rPr>
        <w:t xml:space="preserve"> оборонительных построек была защита населения и организац</w:t>
      </w:r>
      <w:r w:rsidR="0054031D" w:rsidRPr="0045045D">
        <w:rPr>
          <w:sz w:val="28"/>
          <w:szCs w:val="28"/>
        </w:rPr>
        <w:t>ия вооруженного сопротивления</w:t>
      </w:r>
      <w:r w:rsidR="007C03C2" w:rsidRPr="0045045D">
        <w:rPr>
          <w:sz w:val="28"/>
          <w:szCs w:val="28"/>
        </w:rPr>
        <w:t xml:space="preserve">  грабителям</w:t>
      </w:r>
      <w:r w:rsidR="0054031D" w:rsidRPr="0045045D">
        <w:rPr>
          <w:sz w:val="28"/>
          <w:szCs w:val="28"/>
        </w:rPr>
        <w:t>.</w:t>
      </w:r>
      <w:r w:rsidR="00985E90" w:rsidRPr="0045045D">
        <w:rPr>
          <w:sz w:val="28"/>
          <w:szCs w:val="28"/>
        </w:rPr>
        <w:br/>
        <w:t xml:space="preserve">В письменных источниках и </w:t>
      </w:r>
      <w:r w:rsidR="007C03C2" w:rsidRPr="0045045D">
        <w:rPr>
          <w:sz w:val="28"/>
          <w:szCs w:val="28"/>
        </w:rPr>
        <w:t xml:space="preserve"> устных  повествованиях </w:t>
      </w:r>
      <w:r w:rsidR="00985E90" w:rsidRPr="0045045D">
        <w:rPr>
          <w:sz w:val="28"/>
          <w:szCs w:val="28"/>
        </w:rPr>
        <w:t xml:space="preserve"> якутов часты упоминания о сложных оборонительных сооружениях... </w:t>
      </w:r>
    </w:p>
    <w:p w:rsidR="0045045D" w:rsidRDefault="0045045D" w:rsidP="00EE75DA">
      <w:pPr>
        <w:pStyle w:val="a5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985E90" w:rsidRPr="0045045D">
        <w:rPr>
          <w:sz w:val="28"/>
          <w:szCs w:val="28"/>
        </w:rPr>
        <w:t xml:space="preserve">В 1639 г. </w:t>
      </w:r>
      <w:proofErr w:type="spellStart"/>
      <w:r w:rsidR="00985E90" w:rsidRPr="0045045D">
        <w:rPr>
          <w:sz w:val="28"/>
          <w:szCs w:val="28"/>
        </w:rPr>
        <w:t>дюпсинцы</w:t>
      </w:r>
      <w:proofErr w:type="spellEnd"/>
      <w:r w:rsidR="00985E90" w:rsidRPr="0045045D">
        <w:rPr>
          <w:sz w:val="28"/>
          <w:szCs w:val="28"/>
        </w:rPr>
        <w:t xml:space="preserve"> во главе с князем </w:t>
      </w:r>
      <w:proofErr w:type="spellStart"/>
      <w:r w:rsidR="00985E90" w:rsidRPr="0045045D">
        <w:rPr>
          <w:sz w:val="28"/>
          <w:szCs w:val="28"/>
        </w:rPr>
        <w:t>Оспеком</w:t>
      </w:r>
      <w:proofErr w:type="spellEnd"/>
      <w:r w:rsidR="00985E90" w:rsidRPr="0045045D">
        <w:rPr>
          <w:sz w:val="28"/>
          <w:szCs w:val="28"/>
        </w:rPr>
        <w:t xml:space="preserve"> построили несколько </w:t>
      </w:r>
      <w:proofErr w:type="gramStart"/>
      <w:r w:rsidR="00985E90" w:rsidRPr="0045045D">
        <w:rPr>
          <w:sz w:val="28"/>
          <w:szCs w:val="28"/>
        </w:rPr>
        <w:t>острожков</w:t>
      </w:r>
      <w:proofErr w:type="gramEnd"/>
      <w:r w:rsidR="00985E90" w:rsidRPr="0045045D">
        <w:rPr>
          <w:sz w:val="28"/>
          <w:szCs w:val="28"/>
        </w:rPr>
        <w:t xml:space="preserve"> и засели там, отказываясь платить ясак. Сотник Петр Бекетов был вынужден взять эти острожки </w:t>
      </w:r>
      <w:proofErr w:type="gramStart"/>
      <w:r w:rsidR="00985E90" w:rsidRPr="0045045D">
        <w:rPr>
          <w:sz w:val="28"/>
          <w:szCs w:val="28"/>
        </w:rPr>
        <w:t>приступом</w:t>
      </w:r>
      <w:proofErr w:type="gramEnd"/>
      <w:r w:rsidR="00985E90" w:rsidRPr="0045045D">
        <w:rPr>
          <w:sz w:val="28"/>
          <w:szCs w:val="28"/>
        </w:rPr>
        <w:t xml:space="preserve"> о чем подробно рассказал в челобитной. </w:t>
      </w:r>
      <w:r w:rsidR="007C03C2" w:rsidRPr="0045045D">
        <w:rPr>
          <w:sz w:val="28"/>
          <w:szCs w:val="28"/>
        </w:rPr>
        <w:t xml:space="preserve">          </w:t>
      </w:r>
      <w:proofErr w:type="gramStart"/>
      <w:r w:rsidR="007C03C2" w:rsidRPr="0045045D">
        <w:rPr>
          <w:sz w:val="28"/>
          <w:szCs w:val="28"/>
        </w:rPr>
        <w:t>Острожки</w:t>
      </w:r>
      <w:proofErr w:type="gramEnd"/>
      <w:r w:rsidR="007C03C2" w:rsidRPr="0045045D">
        <w:rPr>
          <w:sz w:val="28"/>
          <w:szCs w:val="28"/>
        </w:rPr>
        <w:t xml:space="preserve"> т.е. оборонительные амбары  или крепостные сооружения </w:t>
      </w:r>
      <w:r w:rsidR="00985E90" w:rsidRPr="0045045D">
        <w:rPr>
          <w:sz w:val="28"/>
          <w:szCs w:val="28"/>
        </w:rPr>
        <w:t xml:space="preserve">строили и </w:t>
      </w:r>
      <w:r w:rsidR="007C03C2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мегинские</w:t>
      </w:r>
      <w:proofErr w:type="spellEnd"/>
      <w:r w:rsidR="00985E90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князцы</w:t>
      </w:r>
      <w:proofErr w:type="spellEnd"/>
      <w:r w:rsidR="00985E90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Дуруй</w:t>
      </w:r>
      <w:proofErr w:type="spellEnd"/>
      <w:r w:rsidR="00985E90" w:rsidRPr="0045045D">
        <w:rPr>
          <w:sz w:val="28"/>
          <w:szCs w:val="28"/>
        </w:rPr>
        <w:t xml:space="preserve"> и </w:t>
      </w:r>
      <w:proofErr w:type="spellStart"/>
      <w:r w:rsidR="00985E90" w:rsidRPr="0045045D">
        <w:rPr>
          <w:sz w:val="28"/>
          <w:szCs w:val="28"/>
        </w:rPr>
        <w:t>Бодой</w:t>
      </w:r>
      <w:proofErr w:type="spellEnd"/>
      <w:r w:rsidR="00985E90" w:rsidRPr="0045045D">
        <w:rPr>
          <w:sz w:val="28"/>
          <w:szCs w:val="28"/>
        </w:rPr>
        <w:t>.</w:t>
      </w:r>
      <w:r w:rsidR="007C03C2" w:rsidRPr="0045045D">
        <w:rPr>
          <w:sz w:val="28"/>
          <w:szCs w:val="28"/>
        </w:rPr>
        <w:t xml:space="preserve">   </w:t>
      </w:r>
    </w:p>
    <w:p w:rsidR="002D78A2" w:rsidRPr="003E29AD" w:rsidRDefault="0045045D" w:rsidP="00EE75DA">
      <w:pPr>
        <w:pStyle w:val="a5"/>
        <w:shd w:val="clear" w:color="auto" w:fill="FFFFFF"/>
        <w:spacing w:before="0" w:beforeAutospacing="0" w:after="0" w:afterAutospacing="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</w:t>
      </w:r>
      <w:r w:rsidR="00985E90" w:rsidRPr="0045045D">
        <w:rPr>
          <w:sz w:val="28"/>
          <w:szCs w:val="28"/>
        </w:rPr>
        <w:t xml:space="preserve"> В 1637-37 г.г. казаки встретили упорное сопротивление </w:t>
      </w:r>
      <w:proofErr w:type="spellStart"/>
      <w:r w:rsidR="00985E90" w:rsidRPr="0045045D">
        <w:rPr>
          <w:sz w:val="28"/>
          <w:szCs w:val="28"/>
        </w:rPr>
        <w:t>кангаласцев</w:t>
      </w:r>
      <w:proofErr w:type="spellEnd"/>
      <w:r w:rsidR="00985E90" w:rsidRPr="0045045D">
        <w:rPr>
          <w:sz w:val="28"/>
          <w:szCs w:val="28"/>
        </w:rPr>
        <w:t xml:space="preserve">: "...а у тех </w:t>
      </w:r>
      <w:proofErr w:type="spellStart"/>
      <w:r w:rsidR="00985E90" w:rsidRPr="0045045D">
        <w:rPr>
          <w:sz w:val="28"/>
          <w:szCs w:val="28"/>
        </w:rPr>
        <w:t>кангаласских</w:t>
      </w:r>
      <w:proofErr w:type="spellEnd"/>
      <w:r w:rsidR="00985E90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князцов</w:t>
      </w:r>
      <w:proofErr w:type="spellEnd"/>
      <w:r w:rsidR="00985E90" w:rsidRPr="0045045D">
        <w:rPr>
          <w:sz w:val="28"/>
          <w:szCs w:val="28"/>
        </w:rPr>
        <w:t xml:space="preserve"> и улусных их людей сделаны острожки крепкие в две стены, </w:t>
      </w:r>
      <w:proofErr w:type="gramStart"/>
      <w:r w:rsidR="00985E90" w:rsidRPr="0045045D">
        <w:rPr>
          <w:sz w:val="28"/>
          <w:szCs w:val="28"/>
        </w:rPr>
        <w:t>насыпана</w:t>
      </w:r>
      <w:proofErr w:type="gramEnd"/>
      <w:r w:rsidR="00985E90" w:rsidRPr="0045045D">
        <w:rPr>
          <w:sz w:val="28"/>
          <w:szCs w:val="28"/>
        </w:rPr>
        <w:t xml:space="preserve"> </w:t>
      </w:r>
      <w:proofErr w:type="spellStart"/>
      <w:r w:rsidR="00985E90" w:rsidRPr="0045045D">
        <w:rPr>
          <w:sz w:val="28"/>
          <w:szCs w:val="28"/>
        </w:rPr>
        <w:t>хрящем</w:t>
      </w:r>
      <w:proofErr w:type="spellEnd"/>
      <w:r w:rsidR="00985E90" w:rsidRPr="0045045D">
        <w:rPr>
          <w:sz w:val="28"/>
          <w:szCs w:val="28"/>
        </w:rPr>
        <w:t xml:space="preserve"> и кругом снегом и водой </w:t>
      </w:r>
      <w:proofErr w:type="spellStart"/>
      <w:r w:rsidR="00985E90" w:rsidRPr="0045045D">
        <w:rPr>
          <w:sz w:val="28"/>
          <w:szCs w:val="28"/>
        </w:rPr>
        <w:t>улито</w:t>
      </w:r>
      <w:proofErr w:type="spellEnd"/>
      <w:r w:rsidR="00985E90" w:rsidRPr="0045045D">
        <w:rPr>
          <w:sz w:val="28"/>
          <w:szCs w:val="28"/>
        </w:rPr>
        <w:t>". Предположительно, острожки были обнесены тыном. Якутское н</w:t>
      </w:r>
      <w:r w:rsidR="006F5B25" w:rsidRPr="0045045D">
        <w:rPr>
          <w:sz w:val="28"/>
          <w:szCs w:val="28"/>
        </w:rPr>
        <w:t xml:space="preserve">азвание ограды, забора - </w:t>
      </w:r>
      <w:proofErr w:type="spellStart"/>
      <w:r w:rsidR="006F5B25" w:rsidRPr="0045045D">
        <w:rPr>
          <w:sz w:val="28"/>
          <w:szCs w:val="28"/>
        </w:rPr>
        <w:t>бутэй</w:t>
      </w:r>
      <w:proofErr w:type="spellEnd"/>
      <w:r w:rsidR="006F5B25" w:rsidRPr="0045045D">
        <w:rPr>
          <w:sz w:val="28"/>
          <w:szCs w:val="28"/>
        </w:rPr>
        <w:t>.</w:t>
      </w:r>
    </w:p>
    <w:p w:rsidR="002D78A2" w:rsidRPr="0045045D" w:rsidRDefault="006F5B25" w:rsidP="00EE75DA">
      <w:pPr>
        <w:shd w:val="clear" w:color="auto" w:fill="FFFFFF"/>
        <w:spacing w:after="0" w:line="360" w:lineRule="auto"/>
        <w:contextualSpacing/>
        <w:jc w:val="both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2.2. </w:t>
      </w:r>
      <w:r w:rsidR="00826858" w:rsidRPr="0045045D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>Крепостные сооружения в Якутии. XVII-XIX века</w:t>
      </w:r>
    </w:p>
    <w:p w:rsidR="00316E02" w:rsidRDefault="0045045D" w:rsidP="00201B39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Из литературных источников, монографий и научных статей мы выявили факты  существования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якутов укрепленных сооружений задолго 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прихода в Сибирь русских.   А</w:t>
      </w:r>
      <w:r w:rsidR="007C03C2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рхеологические  и  существующие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натуральные</w:t>
      </w:r>
      <w:r w:rsidR="00EE75DA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находки  дают представление о том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собой представляли такие крепости.</w:t>
      </w:r>
      <w:r w:rsidR="00201B39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Дело в том, что  ранее у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крепления якутов не были предназначены для постоянног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пребывания в них,  они носили временный характер,  места обитания сменялись в зависимости от времени года: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эимой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зимники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кыстык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), лето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летники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сайылык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r w:rsidR="00316E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201B39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Отписки и челобитные не сообщают никаких подробностей о конструкции и технике возведения крепостей до прихода русских.</w:t>
      </w:r>
    </w:p>
    <w:p w:rsidR="00316E02" w:rsidRPr="0045045D" w:rsidRDefault="00316E02" w:rsidP="00316E02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Освоение Сибири в XVII веке сопровождалось размахом деревянного строительства, образцы которого и стали вскоре переним</w:t>
      </w:r>
      <w:r w:rsidR="002D78A2">
        <w:rPr>
          <w:rFonts w:ascii="Times New Roman" w:eastAsia="Times New Roman" w:hAnsi="Times New Roman" w:cs="Times New Roman"/>
          <w:sz w:val="28"/>
          <w:szCs w:val="28"/>
          <w:lang w:eastAsia="ru-RU"/>
        </w:rPr>
        <w:t>ать местные народы.  Я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куты издавна отличались склонностью к плотничьему ремеслу, поэтому знакомство их с новыми архитектурными формами и строительными приемами не прошло бесследно.</w:t>
      </w:r>
      <w:r w:rsidR="002D78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Они очень скоро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стали помогать русским в возведении их домов, а также по-новому строить свои жилища</w:t>
      </w:r>
      <w:bookmarkStart w:id="0" w:name="footnote3"/>
      <w:bookmarkEnd w:id="0"/>
      <w:r w:rsidR="002D78A2">
        <w:rPr>
          <w:rFonts w:ascii="Times New Roman" w:eastAsia="Times New Roman" w:hAnsi="Times New Roman" w:cs="Times New Roman"/>
          <w:sz w:val="28"/>
          <w:szCs w:val="28"/>
          <w:lang w:eastAsia="ru-RU"/>
        </w:rPr>
        <w:t>. О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ни не копировали русские приемы, а трансформировали их в соответствии со своим жизненным укладом и местными кли</w:t>
      </w:r>
      <w:r w:rsidR="002D78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матическими условиями. Отсюда мы видим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своеобразие якутских срубных построек XVII-XIX веков, среди которых особое место занимают крепостные сооружения.</w:t>
      </w:r>
    </w:p>
    <w:p w:rsidR="00201B39" w:rsidRPr="0045045D" w:rsidRDefault="002D78A2" w:rsidP="00316E02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316E02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их характере могут дать представление сохранившиеся в большом количестве на территории Якутии укрепленные амбары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XVIII и XIX веков</w:t>
      </w:r>
    </w:p>
    <w:p w:rsidR="00201B39" w:rsidRPr="0045045D" w:rsidRDefault="00201B39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27020" cy="3123565"/>
            <wp:effectExtent l="0" t="0" r="0" b="0"/>
            <wp:docPr id="4" name="Рисунок 4" descr="http://www.a-nevsky.ru/images/kradin/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a-nevsky.ru/images/kradin/2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774" cy="3140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E75DA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EE75DA" w:rsidRPr="0045045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50820" cy="3081020"/>
            <wp:effectExtent l="0" t="0" r="0" b="0"/>
            <wp:docPr id="5" name="Рисунок 5" descr="http://www.a-nevsky.ru/images/kradin/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a-nevsky.ru/images/kradin/2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29" cy="3093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57750" cy="3589020"/>
            <wp:effectExtent l="0" t="0" r="0" b="0"/>
            <wp:docPr id="6" name="Рисунок 6" descr="http://www.a-nevsky.ru/images/kradin/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a-nevsky.ru/images/kradin/2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028" cy="3591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B25" w:rsidRPr="002D78A2" w:rsidRDefault="002D78A2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исторических документах XVI II-XIX веков встречаются упоминания о таких амбарах-крепостях, построенных тойонами (якутскими феодалами) для охраны своего богатства. Причем строительство их обычно связывают с освободительным движением якутской бедноты в начале XIX века под руководством национального героя Василия </w:t>
      </w:r>
      <w:proofErr w:type="spellStart"/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Ф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едорова-Манчары</w:t>
      </w:r>
      <w:proofErr w:type="spellEnd"/>
    </w:p>
    <w:p w:rsidR="006F5B25" w:rsidRPr="0045045D" w:rsidRDefault="006F5B25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6F5B25" w:rsidRDefault="006F5B25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2.3. Башня тойона Пономарева</w:t>
      </w:r>
    </w:p>
    <w:p w:rsidR="002D78A2" w:rsidRPr="0045045D" w:rsidRDefault="002D78A2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D78A2" w:rsidRPr="00C02978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4857750" cy="4000500"/>
            <wp:effectExtent l="0" t="0" r="0" b="0"/>
            <wp:docPr id="7" name="Рисунок 7" descr="http://www.a-nevsky.ru/images/kradin/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-nevsky.ru/images/kradin/2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5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  <w:r w:rsidRPr="0045045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Башня тойона Пономарева в селе Майя </w:t>
      </w:r>
      <w:proofErr w:type="spellStart"/>
      <w:r w:rsidRPr="0045045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Мегино-Кангаласского</w:t>
      </w:r>
      <w:proofErr w:type="spellEnd"/>
      <w:r w:rsidRPr="0045045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района. Якутская АССР. XVIII-XIX вв.</w:t>
      </w:r>
    </w:p>
    <w:p w:rsidR="00826858" w:rsidRPr="0045045D" w:rsidRDefault="002D78A2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Наиболее интересной с архитектурной точки зрения представляется </w:t>
      </w:r>
      <w:r w:rsidR="002B2E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сохранившаяся в натуре 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б</w:t>
      </w:r>
      <w:r w:rsidR="006F5B25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ашня тойона Пономарева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построенная на правом берегу Лены, близ устья реки Солы, в местности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Туруйалаах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Сайылыга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или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Томтор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Мегино-Кангаласского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 В настоящее время башня перевезена на территорию краеведческого музея в селе Майя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Мегино-Кангаласского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Когда я жил в селе Майя  я видел эту постройку, которая является  памятником истории и культуры. Она была хорошо видна из окна нашей квартиры на 5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этаже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я решил собрать о ней сведения из различных </w:t>
      </w:r>
      <w:r w:rsidR="002B2EE4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источников.</w:t>
      </w:r>
    </w:p>
    <w:p w:rsidR="00826858" w:rsidRPr="0045045D" w:rsidRDefault="002B2EE4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постройки башни точно не известна; одни исследователи связывают ее возведение с движением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Манчары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относят к началу XIX века, другие называют датой сооружения XVIII век.</w:t>
      </w: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Первое обследование и краткое описание башни Пономарева было выполнено в 1942-1943 годах Ленской историко-археологической экспедицией под руководством А. П. Окладникова, а реконструкция выполнена в 1973 году А. В. </w:t>
      </w:r>
      <w:proofErr w:type="spellStart"/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Ополовниковым</w:t>
      </w:r>
      <w:proofErr w:type="spellEnd"/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26858" w:rsidRPr="0045045D" w:rsidRDefault="002B2EE4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Оказалось, что в Якутии существуют еще башни очень схожие по архитектуре и приемам постройки  с башней Пономарева крепостные сооружения, сохранившиеся до наших дней. Это: 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башни Братского,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Бельского,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Юильского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острогов. 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они имеют б</w:t>
      </w:r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ревенчатый сруб, поставленный непосредственно на землю, рубка углов «с остатком», оформление дверей косячными колодами, полы из толстых плах и настилы </w:t>
      </w:r>
      <w:proofErr w:type="spellStart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межъярусных</w:t>
      </w:r>
      <w:proofErr w:type="spellEnd"/>
      <w:r w:rsidR="00826858"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перекрытий на мощных круглых матицах - все это свидетельствует не только об устойчивости в течение многих десятилетий конструктивных приёмов в древнерусском деревянном зодчестве, но и показывает многообразие их применения и эволюцию в суровых условиях Сибири.</w:t>
      </w:r>
      <w:proofErr w:type="gramEnd"/>
      <w:r w:rsidR="000D03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том, что эти башни носят оборонительный характер, свидетельствуют бойницы.</w:t>
      </w: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4829175" cy="2735580"/>
            <wp:effectExtent l="0" t="0" r="0" b="0"/>
            <wp:docPr id="9" name="Рисунок 9" descr="http://www.a-nevsky.ru/images/kradin/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a-nevsky.ru/images/kradin/21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735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045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  <w:r w:rsidRPr="0045045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фрагмент стены с бойницами башни тойона Пономарева</w:t>
      </w:r>
    </w:p>
    <w:p w:rsidR="00826858" w:rsidRPr="0045045D" w:rsidRDefault="00826858" w:rsidP="00EE75DA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Шестьдесят восемь бойниц, равномерно распределенных по трем ярусам, словно глазницы, обращены во</w:t>
      </w:r>
      <w:r w:rsidR="000D03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 четыре стороны.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Такое размещение бойниц по всем четырем стенам в якутских крепостных башнях делает их схожими с древнерусскими «столпами» и «вежами». Не случайно якутские </w:t>
      </w:r>
      <w:r w:rsidRPr="0045045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оборонные башни называли крепостями. Именно большое количество бойниц и размещение их по всему периметру позволяет признать эти башни в качестве самостоятельны</w:t>
      </w:r>
      <w:r w:rsidR="000D03D8">
        <w:rPr>
          <w:rFonts w:ascii="Times New Roman" w:eastAsia="Times New Roman" w:hAnsi="Times New Roman" w:cs="Times New Roman"/>
          <w:sz w:val="28"/>
          <w:szCs w:val="28"/>
          <w:lang w:eastAsia="ru-RU"/>
        </w:rPr>
        <w:t>х крепостей.</w:t>
      </w:r>
    </w:p>
    <w:p w:rsidR="0054031D" w:rsidRPr="0045045D" w:rsidRDefault="0054031D" w:rsidP="0054031D">
      <w:pPr>
        <w:pStyle w:val="a5"/>
        <w:shd w:val="clear" w:color="auto" w:fill="FFFFFF"/>
        <w:spacing w:before="0" w:beforeAutospacing="0" w:after="0" w:afterAutospacing="0" w:line="360" w:lineRule="auto"/>
        <w:contextualSpacing/>
        <w:rPr>
          <w:sz w:val="28"/>
          <w:szCs w:val="28"/>
        </w:rPr>
      </w:pPr>
    </w:p>
    <w:p w:rsidR="00826858" w:rsidRDefault="000D03D8" w:rsidP="00BE62EA">
      <w:pPr>
        <w:pStyle w:val="a5"/>
        <w:shd w:val="clear" w:color="auto" w:fill="FFFFFF"/>
        <w:spacing w:before="0" w:beforeAutospacing="0" w:after="312" w:afterAutospacing="0"/>
        <w:rPr>
          <w:sz w:val="28"/>
          <w:szCs w:val="28"/>
        </w:rPr>
      </w:pPr>
      <w:r>
        <w:rPr>
          <w:sz w:val="28"/>
          <w:szCs w:val="28"/>
        </w:rPr>
        <w:t>3.Практическая часть</w:t>
      </w:r>
    </w:p>
    <w:p w:rsidR="000D03D8" w:rsidRPr="0045045D" w:rsidRDefault="000D03D8" w:rsidP="000D03D8">
      <w:pPr>
        <w:pStyle w:val="a5"/>
        <w:shd w:val="clear" w:color="auto" w:fill="FFFFFF"/>
        <w:spacing w:before="0" w:beforeAutospacing="0" w:after="312" w:afterAutospacing="0"/>
        <w:rPr>
          <w:sz w:val="28"/>
          <w:szCs w:val="28"/>
        </w:rPr>
      </w:pPr>
      <w:r>
        <w:rPr>
          <w:sz w:val="28"/>
          <w:szCs w:val="28"/>
        </w:rPr>
        <w:t>3.1.</w:t>
      </w:r>
      <w:r w:rsidRPr="000D03D8">
        <w:rPr>
          <w:sz w:val="28"/>
          <w:szCs w:val="28"/>
        </w:rPr>
        <w:t xml:space="preserve"> </w:t>
      </w:r>
      <w:r w:rsidRPr="0045045D">
        <w:rPr>
          <w:sz w:val="28"/>
          <w:szCs w:val="28"/>
        </w:rPr>
        <w:t>Описание  музейного экспоната оборонительного сооружения</w:t>
      </w:r>
    </w:p>
    <w:p w:rsidR="00826858" w:rsidRPr="0045045D" w:rsidRDefault="004854F4" w:rsidP="0054031D">
      <w:pPr>
        <w:pStyle w:val="a5"/>
        <w:shd w:val="clear" w:color="auto" w:fill="FFFFFF"/>
        <w:spacing w:before="0" w:beforeAutospacing="0" w:after="312" w:afterAutospacing="0"/>
        <w:rPr>
          <w:sz w:val="28"/>
          <w:szCs w:val="28"/>
        </w:rPr>
      </w:pPr>
      <w:r w:rsidRPr="004854F4">
        <w:rPr>
          <w:noProof/>
          <w:sz w:val="28"/>
          <w:szCs w:val="28"/>
        </w:rPr>
        <w:drawing>
          <wp:inline distT="0" distB="0" distL="0" distR="0">
            <wp:extent cx="5722620" cy="57759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3423" cy="577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A90" w:rsidRDefault="00BA606F" w:rsidP="00BA606F">
      <w:pPr>
        <w:pStyle w:val="a5"/>
        <w:shd w:val="clear" w:color="auto" w:fill="FFFFFF"/>
        <w:spacing w:before="0" w:beforeAutospacing="0" w:after="0" w:afterAutospacing="0" w:line="360" w:lineRule="auto"/>
        <w:contextualSpacing/>
        <w:rPr>
          <w:sz w:val="28"/>
          <w:szCs w:val="28"/>
        </w:rPr>
      </w:pPr>
      <w:r w:rsidRPr="00BA606F">
        <w:rPr>
          <w:noProof/>
          <w:sz w:val="28"/>
          <w:szCs w:val="28"/>
        </w:rPr>
        <w:lastRenderedPageBreak/>
        <w:drawing>
          <wp:inline distT="0" distB="0" distL="0" distR="0">
            <wp:extent cx="5692140" cy="42214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2940" cy="4222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D76" w:rsidRPr="0045045D" w:rsidRDefault="00153A90" w:rsidP="00153A90">
      <w:pPr>
        <w:pStyle w:val="a5"/>
        <w:shd w:val="clear" w:color="auto" w:fill="FFFFFF"/>
        <w:spacing w:before="0" w:beforeAutospacing="0" w:after="0" w:afterAutospacing="0" w:line="360" w:lineRule="auto"/>
        <w:contextualSpacing/>
        <w:rPr>
          <w:sz w:val="28"/>
          <w:szCs w:val="28"/>
        </w:rPr>
      </w:pPr>
      <w:r w:rsidRPr="00153A90">
        <w:rPr>
          <w:noProof/>
          <w:sz w:val="28"/>
          <w:szCs w:val="28"/>
        </w:rPr>
        <w:drawing>
          <wp:inline distT="0" distB="0" distL="0" distR="0">
            <wp:extent cx="5753100" cy="44043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3912" cy="4404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85E90" w:rsidRPr="0045045D">
        <w:rPr>
          <w:sz w:val="28"/>
          <w:szCs w:val="28"/>
        </w:rPr>
        <w:br/>
      </w:r>
    </w:p>
    <w:p w:rsidR="008465BB" w:rsidRPr="00BE62EA" w:rsidRDefault="00BE62EA" w:rsidP="00BE62EA">
      <w:pPr>
        <w:spacing w:after="0" w:line="36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      </w:t>
      </w:r>
      <w:r w:rsidRPr="00BE62EA">
        <w:rPr>
          <w:rFonts w:ascii="Times New Roman" w:hAnsi="Times New Roman" w:cs="Times New Roman"/>
          <w:bCs/>
          <w:sz w:val="28"/>
          <w:szCs w:val="28"/>
        </w:rPr>
        <w:t>В книге</w:t>
      </w:r>
      <w:r>
        <w:rPr>
          <w:rFonts w:ascii="Times New Roman" w:hAnsi="Times New Roman" w:cs="Times New Roman"/>
          <w:bCs/>
          <w:sz w:val="28"/>
          <w:szCs w:val="28"/>
        </w:rPr>
        <w:t xml:space="preserve">   Федора Федоровича Васильева, </w:t>
      </w:r>
      <w:r>
        <w:rPr>
          <w:rFonts w:ascii="Times New Roman" w:hAnsi="Times New Roman" w:cs="Times New Roman"/>
          <w:sz w:val="28"/>
          <w:szCs w:val="28"/>
        </w:rPr>
        <w:t>гл</w:t>
      </w:r>
      <w:r w:rsidR="00E26749">
        <w:rPr>
          <w:rFonts w:ascii="Times New Roman" w:hAnsi="Times New Roman" w:cs="Times New Roman"/>
          <w:sz w:val="28"/>
          <w:szCs w:val="28"/>
        </w:rPr>
        <w:t xml:space="preserve">аве второй, которая называется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8465BB" w:rsidRPr="0045045D">
        <w:rPr>
          <w:rFonts w:ascii="Times New Roman" w:hAnsi="Times New Roman" w:cs="Times New Roman"/>
          <w:sz w:val="28"/>
          <w:szCs w:val="28"/>
        </w:rPr>
        <w:t>Комплекс вооружения</w:t>
      </w:r>
      <w:r>
        <w:rPr>
          <w:rFonts w:ascii="Times New Roman" w:hAnsi="Times New Roman" w:cs="Times New Roman"/>
          <w:sz w:val="28"/>
          <w:szCs w:val="28"/>
        </w:rPr>
        <w:t>», п</w:t>
      </w:r>
      <w:r w:rsidR="008465BB" w:rsidRPr="0045045D">
        <w:rPr>
          <w:rFonts w:ascii="Times New Roman" w:hAnsi="Times New Roman" w:cs="Times New Roman"/>
          <w:sz w:val="28"/>
          <w:szCs w:val="28"/>
        </w:rPr>
        <w:t xml:space="preserve">араграф 4 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8465BB" w:rsidRPr="0045045D">
        <w:rPr>
          <w:rFonts w:ascii="Times New Roman" w:hAnsi="Times New Roman" w:cs="Times New Roman"/>
          <w:sz w:val="28"/>
          <w:szCs w:val="28"/>
        </w:rPr>
        <w:t>Оборонительные сооружения</w:t>
      </w:r>
      <w:r>
        <w:rPr>
          <w:rFonts w:ascii="Times New Roman" w:hAnsi="Times New Roman" w:cs="Times New Roman"/>
          <w:sz w:val="28"/>
          <w:szCs w:val="28"/>
        </w:rPr>
        <w:t>»  упоминается о том</w:t>
      </w:r>
      <w:r w:rsidR="008465BB" w:rsidRPr="0045045D">
        <w:rPr>
          <w:rFonts w:ascii="Times New Roman" w:hAnsi="Times New Roman" w:cs="Times New Roman"/>
          <w:sz w:val="28"/>
          <w:szCs w:val="28"/>
        </w:rPr>
        <w:t xml:space="preserve">, что  оборонительные сооружения 18 века  известны в  </w:t>
      </w:r>
      <w:proofErr w:type="spellStart"/>
      <w:r w:rsidR="008465BB" w:rsidRPr="0045045D">
        <w:rPr>
          <w:rFonts w:ascii="Times New Roman" w:hAnsi="Times New Roman" w:cs="Times New Roman"/>
          <w:sz w:val="28"/>
          <w:szCs w:val="28"/>
        </w:rPr>
        <w:t>Чурапчинском</w:t>
      </w:r>
      <w:proofErr w:type="spellEnd"/>
      <w:r w:rsidR="008465BB" w:rsidRPr="0045045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465BB" w:rsidRPr="0045045D">
        <w:rPr>
          <w:rFonts w:ascii="Times New Roman" w:hAnsi="Times New Roman" w:cs="Times New Roman"/>
          <w:sz w:val="28"/>
          <w:szCs w:val="28"/>
        </w:rPr>
        <w:t>Амгинском</w:t>
      </w:r>
      <w:proofErr w:type="spellEnd"/>
      <w:r w:rsidR="008465BB" w:rsidRPr="0045045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465BB" w:rsidRPr="0045045D">
        <w:rPr>
          <w:rFonts w:ascii="Times New Roman" w:hAnsi="Times New Roman" w:cs="Times New Roman"/>
          <w:sz w:val="28"/>
          <w:szCs w:val="28"/>
        </w:rPr>
        <w:t>Мегино-Кангаласском</w:t>
      </w:r>
      <w:proofErr w:type="spellEnd"/>
      <w:r w:rsidR="008465BB" w:rsidRPr="0045045D">
        <w:rPr>
          <w:rFonts w:ascii="Times New Roman" w:hAnsi="Times New Roman" w:cs="Times New Roman"/>
          <w:sz w:val="28"/>
          <w:szCs w:val="28"/>
        </w:rPr>
        <w:t xml:space="preserve">  и </w:t>
      </w:r>
      <w:proofErr w:type="spellStart"/>
      <w:r w:rsidR="008465BB" w:rsidRPr="0045045D">
        <w:rPr>
          <w:rFonts w:ascii="Times New Roman" w:hAnsi="Times New Roman" w:cs="Times New Roman"/>
          <w:sz w:val="28"/>
          <w:szCs w:val="28"/>
        </w:rPr>
        <w:t>Уст</w:t>
      </w:r>
      <w:proofErr w:type="gramStart"/>
      <w:r w:rsidR="008465BB" w:rsidRPr="0045045D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="008465BB" w:rsidRPr="0045045D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8465BB" w:rsidRPr="0045045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465BB" w:rsidRPr="0045045D">
        <w:rPr>
          <w:rFonts w:ascii="Times New Roman" w:hAnsi="Times New Roman" w:cs="Times New Roman"/>
          <w:sz w:val="28"/>
          <w:szCs w:val="28"/>
        </w:rPr>
        <w:t>Алданском</w:t>
      </w:r>
      <w:proofErr w:type="spellEnd"/>
      <w:r w:rsidR="008465BB" w:rsidRPr="0045045D">
        <w:rPr>
          <w:rFonts w:ascii="Times New Roman" w:hAnsi="Times New Roman" w:cs="Times New Roman"/>
          <w:sz w:val="28"/>
          <w:szCs w:val="28"/>
        </w:rPr>
        <w:t xml:space="preserve">  улусах.</w:t>
      </w:r>
      <w:r>
        <w:rPr>
          <w:rFonts w:ascii="Times New Roman" w:hAnsi="Times New Roman" w:cs="Times New Roman"/>
          <w:sz w:val="28"/>
          <w:szCs w:val="28"/>
        </w:rPr>
        <w:t xml:space="preserve"> Следовательно, можно считать  датой рождения этого исторического памятника 18 век.</w:t>
      </w:r>
    </w:p>
    <w:p w:rsidR="00766473" w:rsidRPr="00BE62EA" w:rsidRDefault="00766473" w:rsidP="00BE62EA">
      <w:pPr>
        <w:pStyle w:val="a5"/>
        <w:shd w:val="clear" w:color="auto" w:fill="FFFFFF"/>
        <w:spacing w:before="0" w:beforeAutospacing="0" w:after="0" w:afterAutospacing="0" w:line="360" w:lineRule="auto"/>
        <w:contextualSpacing/>
        <w:jc w:val="both"/>
        <w:rPr>
          <w:color w:val="000000"/>
          <w:sz w:val="28"/>
          <w:szCs w:val="28"/>
        </w:rPr>
      </w:pPr>
      <w:r w:rsidRPr="00BE62EA">
        <w:rPr>
          <w:color w:val="000000"/>
          <w:sz w:val="28"/>
          <w:szCs w:val="28"/>
        </w:rPr>
        <w:t xml:space="preserve">  </w:t>
      </w:r>
      <w:r w:rsidR="00E26749">
        <w:rPr>
          <w:color w:val="000000"/>
          <w:sz w:val="28"/>
          <w:szCs w:val="28"/>
        </w:rPr>
        <w:t xml:space="preserve"> </w:t>
      </w:r>
      <w:r w:rsidRPr="00BE62EA">
        <w:rPr>
          <w:color w:val="000000"/>
          <w:sz w:val="28"/>
          <w:szCs w:val="28"/>
        </w:rPr>
        <w:t xml:space="preserve"> </w:t>
      </w:r>
      <w:r w:rsidR="00E26749">
        <w:rPr>
          <w:color w:val="000000"/>
          <w:sz w:val="28"/>
          <w:szCs w:val="28"/>
        </w:rPr>
        <w:t>И</w:t>
      </w:r>
      <w:r w:rsidR="00BE62EA" w:rsidRPr="00BE62EA">
        <w:rPr>
          <w:color w:val="000000"/>
          <w:sz w:val="28"/>
          <w:szCs w:val="28"/>
        </w:rPr>
        <w:t>з бесед со старожилами я узнал</w:t>
      </w:r>
      <w:r w:rsidR="00BE62EA">
        <w:rPr>
          <w:color w:val="000000"/>
          <w:sz w:val="28"/>
          <w:szCs w:val="28"/>
        </w:rPr>
        <w:t xml:space="preserve"> о том</w:t>
      </w:r>
      <w:r w:rsidRPr="00BE62EA">
        <w:rPr>
          <w:color w:val="000000"/>
          <w:sz w:val="28"/>
          <w:szCs w:val="28"/>
        </w:rPr>
        <w:t xml:space="preserve">, что  </w:t>
      </w:r>
      <w:r w:rsidR="00BE62EA">
        <w:rPr>
          <w:color w:val="000000"/>
          <w:sz w:val="28"/>
          <w:szCs w:val="28"/>
        </w:rPr>
        <w:t xml:space="preserve">изначально </w:t>
      </w:r>
      <w:r w:rsidRPr="00BE62EA">
        <w:rPr>
          <w:color w:val="000000"/>
          <w:sz w:val="28"/>
          <w:szCs w:val="28"/>
        </w:rPr>
        <w:t xml:space="preserve">было два одинаковых амбара, </w:t>
      </w:r>
      <w:r w:rsidR="00BE62EA">
        <w:rPr>
          <w:color w:val="000000"/>
          <w:sz w:val="28"/>
          <w:szCs w:val="28"/>
        </w:rPr>
        <w:t xml:space="preserve"> </w:t>
      </w:r>
      <w:r w:rsidRPr="00BE62EA">
        <w:rPr>
          <w:color w:val="000000"/>
          <w:sz w:val="28"/>
          <w:szCs w:val="28"/>
        </w:rPr>
        <w:t xml:space="preserve">«смотрели»  они в противоположные стороны. Один амбар был разрушен раньше, а второй сохранялся до 2000-х годов, а потом сгорел по неизвестной причине. </w:t>
      </w:r>
      <w:r w:rsidR="00E26749" w:rsidRPr="00BE62EA">
        <w:rPr>
          <w:color w:val="000000"/>
          <w:sz w:val="28"/>
          <w:szCs w:val="28"/>
        </w:rPr>
        <w:t>Доподлинно причина не выяснена</w:t>
      </w:r>
      <w:r w:rsidR="00E26749">
        <w:rPr>
          <w:color w:val="000000"/>
          <w:sz w:val="28"/>
          <w:szCs w:val="28"/>
        </w:rPr>
        <w:t xml:space="preserve">. </w:t>
      </w:r>
      <w:r w:rsidR="00E26749" w:rsidRPr="00BE62EA">
        <w:rPr>
          <w:color w:val="000000"/>
          <w:sz w:val="28"/>
          <w:szCs w:val="28"/>
        </w:rPr>
        <w:t xml:space="preserve"> </w:t>
      </w:r>
      <w:r w:rsidRPr="00BE62EA">
        <w:rPr>
          <w:color w:val="000000"/>
          <w:sz w:val="28"/>
          <w:szCs w:val="28"/>
        </w:rPr>
        <w:t>Это место было любимым местом туристов, к нему отправлялись в поход школьники, и, возможно, ег</w:t>
      </w:r>
      <w:r w:rsidR="00E26749">
        <w:rPr>
          <w:color w:val="000000"/>
          <w:sz w:val="28"/>
          <w:szCs w:val="28"/>
        </w:rPr>
        <w:t>о не уберегли от пламени костра</w:t>
      </w:r>
      <w:r w:rsidRPr="00BE62EA">
        <w:rPr>
          <w:color w:val="000000"/>
          <w:sz w:val="28"/>
          <w:szCs w:val="28"/>
        </w:rPr>
        <w:t xml:space="preserve">.  </w:t>
      </w:r>
      <w:r w:rsidR="00BE62EA">
        <w:rPr>
          <w:color w:val="000000"/>
          <w:sz w:val="28"/>
          <w:szCs w:val="28"/>
        </w:rPr>
        <w:t>Поэтому</w:t>
      </w:r>
      <w:r w:rsidR="00E26749">
        <w:rPr>
          <w:color w:val="000000"/>
          <w:sz w:val="28"/>
          <w:szCs w:val="28"/>
        </w:rPr>
        <w:t xml:space="preserve">, </w:t>
      </w:r>
      <w:r w:rsidR="00BE62EA">
        <w:rPr>
          <w:color w:val="000000"/>
          <w:sz w:val="28"/>
          <w:szCs w:val="28"/>
        </w:rPr>
        <w:t xml:space="preserve"> существующий</w:t>
      </w:r>
      <w:r w:rsidR="009867A0">
        <w:rPr>
          <w:color w:val="000000"/>
          <w:sz w:val="28"/>
          <w:szCs w:val="28"/>
        </w:rPr>
        <w:t xml:space="preserve">  макет должен послужить образцом для воссоздания этого исто</w:t>
      </w:r>
      <w:r w:rsidR="00E26749">
        <w:rPr>
          <w:color w:val="000000"/>
          <w:sz w:val="28"/>
          <w:szCs w:val="28"/>
        </w:rPr>
        <w:t>рического памятника архитектуры  и любимого места туристов.</w:t>
      </w:r>
      <w:r w:rsidRPr="00BE62EA">
        <w:rPr>
          <w:color w:val="000000"/>
          <w:sz w:val="28"/>
          <w:szCs w:val="28"/>
        </w:rPr>
        <w:t xml:space="preserve">     </w:t>
      </w:r>
    </w:p>
    <w:p w:rsidR="002926E4" w:rsidRPr="002926E4" w:rsidRDefault="009867A0" w:rsidP="002926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</w:t>
      </w:r>
      <w:r w:rsidRPr="009867A0">
        <w:rPr>
          <w:rFonts w:ascii="Times New Roman" w:hAnsi="Times New Roman" w:cs="Times New Roman"/>
          <w:sz w:val="28"/>
          <w:szCs w:val="28"/>
        </w:rPr>
        <w:t>Исторические сведения из школьного музея</w:t>
      </w:r>
    </w:p>
    <w:p w:rsidR="002926E4" w:rsidRPr="002926E4" w:rsidRDefault="002926E4" w:rsidP="002926E4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</w:t>
      </w:r>
      <w:r w:rsidRPr="002926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Амбар – надворная постройка для хранения вещей и продуктов питания. Амбары были различной ко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нструкции, начиная с простейших </w:t>
      </w:r>
      <w:r w:rsidRPr="002926E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четырехугольных срубов, где в основном хранили вещи и двухэтажными амбарами для хранения зерна.</w:t>
      </w:r>
    </w:p>
    <w:p w:rsidR="002926E4" w:rsidRPr="002926E4" w:rsidRDefault="002926E4" w:rsidP="002926E4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школьном  музее  имеется  фотография и небольшая справка о его строительстве, предоставленная одним из старожилов той местности:</w:t>
      </w:r>
    </w:p>
    <w:p w:rsidR="002926E4" w:rsidRPr="002926E4" w:rsidRDefault="002926E4" w:rsidP="002926E4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«</w:t>
      </w:r>
      <w:r w:rsidRPr="002926E4">
        <w:rPr>
          <w:rFonts w:ascii="Times New Roman" w:hAnsi="Times New Roman" w:cs="Times New Roman"/>
          <w:sz w:val="28"/>
          <w:szCs w:val="28"/>
        </w:rPr>
        <w:t xml:space="preserve">Первый этаж амбара был построен в </w:t>
      </w:r>
      <w:r>
        <w:rPr>
          <w:rFonts w:ascii="Times New Roman" w:hAnsi="Times New Roman" w:cs="Times New Roman"/>
          <w:sz w:val="28"/>
          <w:szCs w:val="28"/>
        </w:rPr>
        <w:t xml:space="preserve">начале </w:t>
      </w:r>
      <w:r w:rsidRPr="002926E4">
        <w:rPr>
          <w:rFonts w:ascii="Times New Roman" w:hAnsi="Times New Roman" w:cs="Times New Roman"/>
          <w:sz w:val="28"/>
          <w:szCs w:val="28"/>
        </w:rPr>
        <w:t>19</w:t>
      </w:r>
      <w:r>
        <w:rPr>
          <w:rFonts w:ascii="Times New Roman" w:hAnsi="Times New Roman" w:cs="Times New Roman"/>
          <w:sz w:val="28"/>
          <w:szCs w:val="28"/>
        </w:rPr>
        <w:t>-го века</w:t>
      </w:r>
      <w:r w:rsidRPr="002926E4">
        <w:rPr>
          <w:rFonts w:ascii="Times New Roman" w:hAnsi="Times New Roman" w:cs="Times New Roman"/>
          <w:sz w:val="28"/>
          <w:szCs w:val="28"/>
        </w:rPr>
        <w:t xml:space="preserve"> для хранения имущества богача П.А. Яковлева по  прозвищу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2926E4">
        <w:rPr>
          <w:rFonts w:ascii="Times New Roman" w:hAnsi="Times New Roman" w:cs="Times New Roman"/>
          <w:sz w:val="28"/>
          <w:szCs w:val="28"/>
        </w:rPr>
        <w:t xml:space="preserve">Көрбөт </w:t>
      </w:r>
      <w:proofErr w:type="spellStart"/>
      <w:r w:rsidRPr="002926E4">
        <w:rPr>
          <w:rFonts w:ascii="Times New Roman" w:hAnsi="Times New Roman" w:cs="Times New Roman"/>
          <w:sz w:val="28"/>
          <w:szCs w:val="28"/>
        </w:rPr>
        <w:t>Баай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  <w:r w:rsidRPr="002926E4">
        <w:rPr>
          <w:rFonts w:ascii="Times New Roman" w:hAnsi="Times New Roman" w:cs="Times New Roman"/>
          <w:sz w:val="28"/>
          <w:szCs w:val="28"/>
        </w:rPr>
        <w:t xml:space="preserve">. Позднее из-за распространения слухов о нападениях "разбойника" </w:t>
      </w:r>
      <w:proofErr w:type="spellStart"/>
      <w:r w:rsidRPr="002926E4">
        <w:rPr>
          <w:rFonts w:ascii="Times New Roman" w:hAnsi="Times New Roman" w:cs="Times New Roman"/>
          <w:sz w:val="28"/>
          <w:szCs w:val="28"/>
        </w:rPr>
        <w:t>Манчаары</w:t>
      </w:r>
      <w:proofErr w:type="spellEnd"/>
      <w:r w:rsidRPr="002926E4">
        <w:rPr>
          <w:rFonts w:ascii="Times New Roman" w:hAnsi="Times New Roman" w:cs="Times New Roman"/>
          <w:sz w:val="28"/>
          <w:szCs w:val="28"/>
        </w:rPr>
        <w:t xml:space="preserve">  во времена строительства башен со стрельбищами, достроили второй этаж. Строение амбара отличается крепким сооружением, углы имеют плоскую форму. Так как амбар был построен из благородной древесины, </w:t>
      </w:r>
      <w:r>
        <w:rPr>
          <w:rFonts w:ascii="Times New Roman" w:hAnsi="Times New Roman" w:cs="Times New Roman"/>
          <w:sz w:val="28"/>
          <w:szCs w:val="28"/>
        </w:rPr>
        <w:t xml:space="preserve">то </w:t>
      </w:r>
      <w:r w:rsidRPr="002926E4">
        <w:rPr>
          <w:rFonts w:ascii="Times New Roman" w:hAnsi="Times New Roman" w:cs="Times New Roman"/>
          <w:sz w:val="28"/>
          <w:szCs w:val="28"/>
        </w:rPr>
        <w:t>это чудо архитектуры дошло до наших дней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2926E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- Данная</w:t>
      </w:r>
      <w:r w:rsidRPr="002926E4">
        <w:rPr>
          <w:rFonts w:ascii="Times New Roman" w:hAnsi="Times New Roman" w:cs="Times New Roman"/>
          <w:sz w:val="28"/>
          <w:szCs w:val="28"/>
        </w:rPr>
        <w:t xml:space="preserve"> историческая справка была любезно предоставлена старожилом местности</w:t>
      </w:r>
      <w:proofErr w:type="gramStart"/>
      <w:r w:rsidRPr="002926E4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2926E4">
        <w:rPr>
          <w:rFonts w:ascii="Times New Roman" w:hAnsi="Times New Roman" w:cs="Times New Roman"/>
          <w:sz w:val="28"/>
          <w:szCs w:val="28"/>
        </w:rPr>
        <w:t>өлбө Андреевым Афанасием Владимировичем.</w:t>
      </w:r>
    </w:p>
    <w:p w:rsidR="000D3CA7" w:rsidRDefault="002926E4" w:rsidP="002926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Однако до наших дней памятник </w:t>
      </w:r>
      <w:r w:rsidR="000D3CA7">
        <w:rPr>
          <w:rFonts w:ascii="Times New Roman" w:hAnsi="Times New Roman" w:cs="Times New Roman"/>
          <w:sz w:val="28"/>
          <w:szCs w:val="28"/>
        </w:rPr>
        <w:t xml:space="preserve"> сохранился </w:t>
      </w:r>
      <w:r>
        <w:rPr>
          <w:rFonts w:ascii="Times New Roman" w:hAnsi="Times New Roman" w:cs="Times New Roman"/>
          <w:sz w:val="28"/>
          <w:szCs w:val="28"/>
        </w:rPr>
        <w:t>не в своем первозданном виде.</w:t>
      </w:r>
    </w:p>
    <w:p w:rsidR="000D3CA7" w:rsidRPr="009867A0" w:rsidRDefault="000D3CA7" w:rsidP="002926E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3CA7" w:rsidRDefault="000D3CA7" w:rsidP="00BE62EA">
      <w:pPr>
        <w:pStyle w:val="a6"/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D3CA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10716" cy="5383732"/>
            <wp:effectExtent l="0" t="419100" r="0" b="388620"/>
            <wp:docPr id="8" name="Рисунок 8" descr="C:\Users\Admin\Desktop\20220123_203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20123_2036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25355" cy="5396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3CA7" w:rsidRDefault="000D3CA7" w:rsidP="000D3CA7"/>
    <w:p w:rsidR="006A1238" w:rsidRDefault="00E26749" w:rsidP="003E29AD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Эта фотография более позднего времени, это конец 90-х годов  ХХ века. Люди </w:t>
      </w:r>
      <w:proofErr w:type="gramStart"/>
      <w:r>
        <w:rPr>
          <w:rFonts w:ascii="Times New Roman" w:hAnsi="Times New Roman" w:cs="Times New Roman"/>
          <w:sz w:val="28"/>
          <w:szCs w:val="28"/>
        </w:rPr>
        <w:t>более старшего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возраста помнят о том, что с внешней стороны на второй этаж тоже вела лестница</w:t>
      </w:r>
      <w:r w:rsidR="006A1238">
        <w:rPr>
          <w:rFonts w:ascii="Times New Roman" w:hAnsi="Times New Roman" w:cs="Times New Roman"/>
          <w:sz w:val="28"/>
          <w:szCs w:val="28"/>
        </w:rPr>
        <w:t xml:space="preserve">, двери открывались внутрь амбара. </w:t>
      </w:r>
    </w:p>
    <w:p w:rsidR="006A1238" w:rsidRPr="003E29AD" w:rsidRDefault="006A1238" w:rsidP="003E29AD">
      <w:pPr>
        <w:pStyle w:val="a4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E29AD">
        <w:rPr>
          <w:rFonts w:ascii="Times New Roman" w:hAnsi="Times New Roman" w:cs="Times New Roman"/>
          <w:sz w:val="28"/>
          <w:szCs w:val="28"/>
        </w:rPr>
        <w:t>Заключение</w:t>
      </w:r>
    </w:p>
    <w:p w:rsidR="006A1238" w:rsidRDefault="006A1238" w:rsidP="006A12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Знание об этом памятнике  истории и деревянного зодчества  является элементом  нематериальной культуры нашего народа и, если нам удастся его  </w:t>
      </w:r>
      <w:r>
        <w:rPr>
          <w:rFonts w:ascii="Times New Roman" w:hAnsi="Times New Roman" w:cs="Times New Roman"/>
          <w:sz w:val="28"/>
          <w:szCs w:val="28"/>
        </w:rPr>
        <w:lastRenderedPageBreak/>
        <w:t>«возродить», то это станет огромным вкладом моей малой родины в  историю нашей республики  в год столетия ее автономии.</w:t>
      </w:r>
    </w:p>
    <w:p w:rsidR="006A1238" w:rsidRPr="005E29D7" w:rsidRDefault="006A1238" w:rsidP="006A123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Проведя исследовани</w:t>
      </w:r>
      <w:r w:rsidR="005E29D7">
        <w:rPr>
          <w:rFonts w:ascii="Times New Roman" w:hAnsi="Times New Roman" w:cs="Times New Roman"/>
          <w:sz w:val="28"/>
          <w:szCs w:val="28"/>
        </w:rPr>
        <w:t>е</w:t>
      </w:r>
      <w:r w:rsidR="00D45E19">
        <w:rPr>
          <w:rFonts w:ascii="Times New Roman" w:hAnsi="Times New Roman" w:cs="Times New Roman"/>
          <w:sz w:val="28"/>
          <w:szCs w:val="28"/>
        </w:rPr>
        <w:t>,</w:t>
      </w:r>
      <w:r w:rsidR="005E29D7">
        <w:rPr>
          <w:rFonts w:ascii="Times New Roman" w:hAnsi="Times New Roman" w:cs="Times New Roman"/>
          <w:sz w:val="28"/>
          <w:szCs w:val="28"/>
        </w:rPr>
        <w:t xml:space="preserve"> мы пришли к выводу, что макет</w:t>
      </w:r>
      <w:r>
        <w:rPr>
          <w:rFonts w:ascii="Times New Roman" w:hAnsi="Times New Roman" w:cs="Times New Roman"/>
          <w:sz w:val="28"/>
          <w:szCs w:val="28"/>
        </w:rPr>
        <w:t xml:space="preserve">, в основном, точно передает его внешний вид;  «датой его рождения» можно считать конец </w:t>
      </w:r>
      <w:r w:rsidRPr="006A1238">
        <w:rPr>
          <w:color w:val="000000"/>
          <w:sz w:val="28"/>
          <w:szCs w:val="28"/>
        </w:rPr>
        <w:t xml:space="preserve"> </w:t>
      </w:r>
      <w:r w:rsidRPr="005E29D7">
        <w:rPr>
          <w:rFonts w:ascii="Times New Roman" w:hAnsi="Times New Roman" w:cs="Times New Roman"/>
          <w:color w:val="000000"/>
          <w:sz w:val="28"/>
          <w:szCs w:val="28"/>
          <w:lang w:val="en-US"/>
        </w:rPr>
        <w:t>XVIII</w:t>
      </w:r>
      <w:r w:rsidR="005E29D7" w:rsidRPr="005E29D7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5E29D7">
        <w:rPr>
          <w:rFonts w:ascii="Times New Roman" w:hAnsi="Times New Roman" w:cs="Times New Roman"/>
          <w:color w:val="000000"/>
          <w:sz w:val="28"/>
          <w:szCs w:val="28"/>
        </w:rPr>
        <w:t xml:space="preserve">начало </w:t>
      </w:r>
      <w:r w:rsidR="005E29D7" w:rsidRPr="005E29D7">
        <w:rPr>
          <w:rFonts w:ascii="Times New Roman" w:hAnsi="Times New Roman" w:cs="Times New Roman"/>
          <w:color w:val="000000"/>
          <w:sz w:val="28"/>
          <w:szCs w:val="28"/>
          <w:lang w:val="en-US"/>
        </w:rPr>
        <w:t>XIX</w:t>
      </w:r>
      <w:r w:rsidR="005E29D7">
        <w:rPr>
          <w:rFonts w:ascii="Times New Roman" w:hAnsi="Times New Roman" w:cs="Times New Roman"/>
          <w:color w:val="000000"/>
          <w:sz w:val="28"/>
          <w:szCs w:val="28"/>
        </w:rPr>
        <w:t xml:space="preserve">  века;  архитектура сооружения навеяна русскими, содержит элементы русского деревянного зодчества.</w:t>
      </w:r>
    </w:p>
    <w:p w:rsidR="006A1238" w:rsidRDefault="005E29D7" w:rsidP="005E29D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5E29D7">
        <w:rPr>
          <w:rFonts w:ascii="Times New Roman" w:hAnsi="Times New Roman" w:cs="Times New Roman"/>
          <w:sz w:val="28"/>
          <w:szCs w:val="28"/>
        </w:rPr>
        <w:t>Таким образом, мы считаем, что выдвинутая нами  гипотеза подтвердилась.</w:t>
      </w:r>
    </w:p>
    <w:p w:rsidR="005E29D7" w:rsidRDefault="005E29D7" w:rsidP="005E29D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E29D7" w:rsidRDefault="005E29D7" w:rsidP="005E29D7">
      <w:pPr>
        <w:pStyle w:val="a4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Источники литературы.</w:t>
      </w:r>
    </w:p>
    <w:p w:rsidR="005E29D7" w:rsidRDefault="005E29D7" w:rsidP="005E29D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Васильев В.В. Военное дело якутов / Под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ред.д.и.н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проф. Д.Г. Савинова; - Якутск: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Нац.кн</w:t>
      </w:r>
      <w:proofErr w:type="spellEnd"/>
      <w:r>
        <w:rPr>
          <w:rFonts w:ascii="Times New Roman" w:hAnsi="Times New Roman" w:cs="Times New Roman"/>
          <w:sz w:val="28"/>
          <w:szCs w:val="28"/>
        </w:rPr>
        <w:t>. изд-во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Бичик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1995.- 224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4878B9" w:rsidRDefault="004878B9" w:rsidP="005E29D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Константинов И.В. Материальная культура якутов. - 112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4878B9" w:rsidRDefault="004878B9" w:rsidP="005E29D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Крадин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Н.П. Оборонительные сооружения Сибири – 115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  <w:bookmarkStart w:id="1" w:name="_GoBack"/>
      <w:bookmarkEnd w:id="1"/>
    </w:p>
    <w:p w:rsidR="004878B9" w:rsidRPr="005E29D7" w:rsidRDefault="004878B9" w:rsidP="005E29D7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Окладников А.П. Якутия до присоединения / монография – 285с.</w:t>
      </w:r>
    </w:p>
    <w:sectPr w:rsidR="004878B9" w:rsidRPr="005E29D7" w:rsidSect="000630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7ED4" w:rsidRDefault="00397ED4" w:rsidP="00D57769">
      <w:pPr>
        <w:spacing w:after="0" w:line="240" w:lineRule="auto"/>
      </w:pPr>
      <w:r>
        <w:separator/>
      </w:r>
    </w:p>
  </w:endnote>
  <w:endnote w:type="continuationSeparator" w:id="0">
    <w:p w:rsidR="00397ED4" w:rsidRDefault="00397ED4" w:rsidP="00D57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7ED4" w:rsidRDefault="00397ED4" w:rsidP="00D57769">
      <w:pPr>
        <w:spacing w:after="0" w:line="240" w:lineRule="auto"/>
      </w:pPr>
      <w:r>
        <w:separator/>
      </w:r>
    </w:p>
  </w:footnote>
  <w:footnote w:type="continuationSeparator" w:id="0">
    <w:p w:rsidR="00397ED4" w:rsidRDefault="00397ED4" w:rsidP="00D57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4297C"/>
    <w:multiLevelType w:val="hybridMultilevel"/>
    <w:tmpl w:val="132858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B00E89"/>
    <w:multiLevelType w:val="hybridMultilevel"/>
    <w:tmpl w:val="AA9EF2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1970"/>
    <w:multiLevelType w:val="hybridMultilevel"/>
    <w:tmpl w:val="C6762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1B6DDB"/>
    <w:multiLevelType w:val="hybridMultilevel"/>
    <w:tmpl w:val="68308C3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B90B22"/>
    <w:multiLevelType w:val="multilevel"/>
    <w:tmpl w:val="B3BCD55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9" w:hanging="2160"/>
      </w:pPr>
      <w:rPr>
        <w:rFonts w:hint="default"/>
      </w:rPr>
    </w:lvl>
  </w:abstractNum>
  <w:abstractNum w:abstractNumId="5">
    <w:nsid w:val="5DD27A0F"/>
    <w:multiLevelType w:val="hybridMultilevel"/>
    <w:tmpl w:val="D47662C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B626302"/>
    <w:multiLevelType w:val="hybridMultilevel"/>
    <w:tmpl w:val="215AC100"/>
    <w:lvl w:ilvl="0" w:tplc="A07C3492">
      <w:start w:val="1"/>
      <w:numFmt w:val="decimal"/>
      <w:lvlText w:val="%1."/>
      <w:lvlJc w:val="left"/>
      <w:pPr>
        <w:ind w:left="128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6"/>
  </w:num>
  <w:num w:numId="5">
    <w:abstractNumId w:val="4"/>
  </w:num>
  <w:num w:numId="6">
    <w:abstractNumId w:val="1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B68B5"/>
    <w:rsid w:val="00021598"/>
    <w:rsid w:val="000C02ED"/>
    <w:rsid w:val="000D03D8"/>
    <w:rsid w:val="000D3CA7"/>
    <w:rsid w:val="001411ED"/>
    <w:rsid w:val="00153A90"/>
    <w:rsid w:val="00201B39"/>
    <w:rsid w:val="00245289"/>
    <w:rsid w:val="002926E4"/>
    <w:rsid w:val="002B2EE4"/>
    <w:rsid w:val="002D78A2"/>
    <w:rsid w:val="00316E02"/>
    <w:rsid w:val="00332900"/>
    <w:rsid w:val="003808E5"/>
    <w:rsid w:val="00397ED4"/>
    <w:rsid w:val="003E29AD"/>
    <w:rsid w:val="0040162D"/>
    <w:rsid w:val="0045045D"/>
    <w:rsid w:val="004854F4"/>
    <w:rsid w:val="00485DA0"/>
    <w:rsid w:val="004878B9"/>
    <w:rsid w:val="004E2BB6"/>
    <w:rsid w:val="0052153E"/>
    <w:rsid w:val="00525FAF"/>
    <w:rsid w:val="0054031D"/>
    <w:rsid w:val="00573152"/>
    <w:rsid w:val="005A01E9"/>
    <w:rsid w:val="005A03AB"/>
    <w:rsid w:val="005A33B8"/>
    <w:rsid w:val="005A7929"/>
    <w:rsid w:val="005E29D7"/>
    <w:rsid w:val="005E52EF"/>
    <w:rsid w:val="006A1238"/>
    <w:rsid w:val="006F5B25"/>
    <w:rsid w:val="00766473"/>
    <w:rsid w:val="007C03C2"/>
    <w:rsid w:val="007F1692"/>
    <w:rsid w:val="007F760D"/>
    <w:rsid w:val="0082062C"/>
    <w:rsid w:val="00826858"/>
    <w:rsid w:val="008465BB"/>
    <w:rsid w:val="00857117"/>
    <w:rsid w:val="008600CA"/>
    <w:rsid w:val="008C461A"/>
    <w:rsid w:val="00985E90"/>
    <w:rsid w:val="009867A0"/>
    <w:rsid w:val="009F5AB5"/>
    <w:rsid w:val="00AA1138"/>
    <w:rsid w:val="00AB0528"/>
    <w:rsid w:val="00AB64EE"/>
    <w:rsid w:val="00B2669A"/>
    <w:rsid w:val="00B439B1"/>
    <w:rsid w:val="00BA606F"/>
    <w:rsid w:val="00BB1F7C"/>
    <w:rsid w:val="00BE62EA"/>
    <w:rsid w:val="00C02978"/>
    <w:rsid w:val="00CB762D"/>
    <w:rsid w:val="00CD3D76"/>
    <w:rsid w:val="00CE5D21"/>
    <w:rsid w:val="00D023ED"/>
    <w:rsid w:val="00D1338F"/>
    <w:rsid w:val="00D45E19"/>
    <w:rsid w:val="00D57769"/>
    <w:rsid w:val="00E26749"/>
    <w:rsid w:val="00E834BC"/>
    <w:rsid w:val="00EC01F5"/>
    <w:rsid w:val="00EE75DA"/>
    <w:rsid w:val="00EF19EF"/>
    <w:rsid w:val="00FB68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68B5"/>
    <w:pPr>
      <w:spacing w:after="160" w:line="256" w:lineRule="auto"/>
    </w:pPr>
  </w:style>
  <w:style w:type="paragraph" w:styleId="1">
    <w:name w:val="heading 1"/>
    <w:basedOn w:val="a"/>
    <w:link w:val="10"/>
    <w:uiPriority w:val="9"/>
    <w:qFormat/>
    <w:rsid w:val="00FB68B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465B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B68B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FB68B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FB68B5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985E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985E90"/>
    <w:pPr>
      <w:spacing w:after="0" w:line="240" w:lineRule="auto"/>
    </w:pPr>
  </w:style>
  <w:style w:type="character" w:customStyle="1" w:styleId="20">
    <w:name w:val="Заголовок 2 Знак"/>
    <w:basedOn w:val="a0"/>
    <w:link w:val="2"/>
    <w:uiPriority w:val="9"/>
    <w:rsid w:val="008465B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7">
    <w:name w:val="header"/>
    <w:basedOn w:val="a"/>
    <w:link w:val="a8"/>
    <w:uiPriority w:val="99"/>
    <w:unhideWhenUsed/>
    <w:rsid w:val="00D57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57769"/>
  </w:style>
  <w:style w:type="paragraph" w:styleId="a9">
    <w:name w:val="footer"/>
    <w:basedOn w:val="a"/>
    <w:link w:val="aa"/>
    <w:uiPriority w:val="99"/>
    <w:unhideWhenUsed/>
    <w:rsid w:val="00D577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57769"/>
  </w:style>
  <w:style w:type="paragraph" w:styleId="ab">
    <w:name w:val="Balloon Text"/>
    <w:basedOn w:val="a"/>
    <w:link w:val="ac"/>
    <w:uiPriority w:val="99"/>
    <w:semiHidden/>
    <w:unhideWhenUsed/>
    <w:rsid w:val="003E29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3E29A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70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1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545</TotalTime>
  <Pages>1</Pages>
  <Words>2032</Words>
  <Characters>11589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21</cp:revision>
  <dcterms:created xsi:type="dcterms:W3CDTF">2021-12-07T09:55:00Z</dcterms:created>
  <dcterms:modified xsi:type="dcterms:W3CDTF">2022-10-30T10:55:00Z</dcterms:modified>
</cp:coreProperties>
</file>