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76" w:rsidRDefault="00A87B76" w:rsidP="00F06B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FA" w:rsidRPr="00BA4E82" w:rsidRDefault="00F06BFA" w:rsidP="00F06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E82">
        <w:rPr>
          <w:rFonts w:ascii="Times New Roman" w:hAnsi="Times New Roman" w:cs="Times New Roman"/>
          <w:b/>
          <w:sz w:val="28"/>
          <w:szCs w:val="28"/>
        </w:rPr>
        <w:t>Преимущества</w:t>
      </w:r>
      <w:r w:rsidR="00BA4E82" w:rsidRPr="00BA4E82">
        <w:rPr>
          <w:rFonts w:ascii="Times New Roman" w:hAnsi="Times New Roman" w:cs="Times New Roman"/>
          <w:b/>
          <w:sz w:val="28"/>
          <w:szCs w:val="28"/>
        </w:rPr>
        <w:t xml:space="preserve"> электромобилей:</w:t>
      </w:r>
    </w:p>
    <w:p w:rsidR="00BA4E82" w:rsidRDefault="00BA4E82" w:rsidP="00BA4E8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вредных выхлопов при эксплуатации.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ввиду применения углеводородного топлива, антифризов, трансмиссионных и моторных масел, а также фильтров для этих жидкостей.</w:t>
      </w:r>
    </w:p>
    <w:p w:rsidR="00BA4E82" w:rsidRDefault="00BA4E82" w:rsidP="00BA4E8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Простота техобслуживания.</w:t>
      </w:r>
    </w:p>
    <w:p w:rsidR="00BA4E82" w:rsidRDefault="00BA4E82" w:rsidP="00BA4E8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взрывоопасность при аварии.</w:t>
      </w:r>
    </w:p>
    <w:p w:rsidR="00BA4E82" w:rsidRDefault="00BA4E82" w:rsidP="00BA4E8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Простота конструкции. Простота электродвигателя и трансмиссии, отсутствие  необходимости в переключении передач, простота управления, высокая надежность и долговечность экипажной части (20 – 25 лет) по сравнению с обычными автом</w:t>
      </w:r>
      <w:r w:rsidR="00A87B76">
        <w:rPr>
          <w:rFonts w:ascii="Times New Roman" w:hAnsi="Times New Roman" w:cs="Times New Roman"/>
          <w:sz w:val="28"/>
          <w:szCs w:val="28"/>
        </w:rPr>
        <w:t>обилями.</w:t>
      </w:r>
    </w:p>
    <w:p w:rsidR="00A87B76" w:rsidRDefault="00A87B76" w:rsidP="00A87B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Недостатки электромобилей:</w:t>
      </w:r>
    </w:p>
    <w:p w:rsidR="00BA4E82" w:rsidRDefault="00156F33" w:rsidP="00156F3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энергоемкость и высокий саморазряд аккумуляторных батарей (АКБ).</w:t>
      </w:r>
    </w:p>
    <w:p w:rsidR="00156F33" w:rsidRDefault="00156F33" w:rsidP="00156F3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стоимость АКБ.</w:t>
      </w:r>
    </w:p>
    <w:p w:rsidR="00156F33" w:rsidRDefault="00156F33" w:rsidP="00156F3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вес АКБ.</w:t>
      </w:r>
    </w:p>
    <w:p w:rsidR="00156F33" w:rsidRDefault="00156F33" w:rsidP="00156F3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создания инфраструктуры (обустройство зарядных станций) для эксплуатации электромобилей.</w:t>
      </w:r>
    </w:p>
    <w:p w:rsidR="00156F33" w:rsidRDefault="00156F33" w:rsidP="00156F3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Доступные типы АКБ в электромобилях практически не используются.</w:t>
      </w:r>
    </w:p>
    <w:p w:rsidR="00156F33" w:rsidRDefault="00156F33" w:rsidP="00156F3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длительность зарядки АКБ.</w:t>
      </w:r>
    </w:p>
    <w:p w:rsidR="00156F33" w:rsidRDefault="00156F33" w:rsidP="00156F3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массовой зарядке электромобилей – большая нагрузка на электрические сети.</w:t>
      </w:r>
    </w:p>
    <w:p w:rsidR="00156F33" w:rsidRPr="00156F33" w:rsidRDefault="00156F33" w:rsidP="00156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Преимущества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ветроэлектромобиля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06BFA" w:rsidRDefault="00DD4999" w:rsidP="00DD49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ветроэлектромобиль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убрать ряд недостатков электромобилей, а именно:</w:t>
      </w:r>
    </w:p>
    <w:p w:rsidR="00DD4999" w:rsidRDefault="00DD4999" w:rsidP="00DD499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применения нашего устройства можно использовать аккумуляторы меньшей емкости и более дешевые (например, свинцово-цинковые), что значительно снизит вес электромобиля и его стоимость. По расчетам ученых из России (МАДИ) количество аккумуляторных батарей снизится примерно на две трети.</w:t>
      </w:r>
    </w:p>
    <w:p w:rsidR="00DD4999" w:rsidRDefault="00DD4999" w:rsidP="00DD499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ветроэлектромобиль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будет зависеть от наличия зарядных устройств на пути движения, так как энергия, которую теряет д</w:t>
      </w:r>
      <w:r w:rsidR="00B06C46">
        <w:rPr>
          <w:rFonts w:ascii="Times New Roman" w:hAnsi="Times New Roman" w:cs="Times New Roman"/>
          <w:sz w:val="28"/>
          <w:szCs w:val="28"/>
        </w:rPr>
        <w:t>вижущееся транспортное средство</w:t>
      </w:r>
      <w:r w:rsidR="00FC2636">
        <w:rPr>
          <w:rFonts w:ascii="Times New Roman" w:hAnsi="Times New Roman" w:cs="Times New Roman"/>
          <w:sz w:val="28"/>
          <w:szCs w:val="28"/>
        </w:rPr>
        <w:t xml:space="preserve"> для преодоления сопротивления воздушной среды</w:t>
      </w:r>
      <w:r w:rsidR="00B06C46">
        <w:rPr>
          <w:rFonts w:ascii="Times New Roman" w:hAnsi="Times New Roman" w:cs="Times New Roman"/>
          <w:sz w:val="28"/>
          <w:szCs w:val="28"/>
        </w:rPr>
        <w:t xml:space="preserve"> (</w:t>
      </w:r>
      <w:r w:rsidR="00FC2636">
        <w:rPr>
          <w:rFonts w:ascii="Times New Roman" w:hAnsi="Times New Roman" w:cs="Times New Roman"/>
          <w:sz w:val="28"/>
          <w:szCs w:val="28"/>
        </w:rPr>
        <w:t xml:space="preserve">а это от 60% (зависит от плотности воздуха, и </w:t>
      </w:r>
      <w:r w:rsidR="00FC2636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ветра) </w:t>
      </w:r>
      <w:r>
        <w:rPr>
          <w:rFonts w:ascii="Times New Roman" w:hAnsi="Times New Roman" w:cs="Times New Roman"/>
          <w:sz w:val="28"/>
          <w:szCs w:val="28"/>
        </w:rPr>
        <w:t>и выше мы преобразуем в электроэнергию, 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заряжать при необходимости аккумуляторные батаре</w:t>
      </w:r>
      <w:r w:rsidR="00B06C46">
        <w:rPr>
          <w:rFonts w:ascii="Times New Roman" w:hAnsi="Times New Roman" w:cs="Times New Roman"/>
          <w:sz w:val="28"/>
          <w:szCs w:val="28"/>
        </w:rPr>
        <w:t>и или непосредственно направлять на электродвигатели привода).</w:t>
      </w:r>
    </w:p>
    <w:p w:rsidR="00B06C46" w:rsidRDefault="00FC2636" w:rsidP="00DD499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же принцип можно использовать практически на всех видах транспорта: грузовой, сельхозтехника, железнодорожный, морской, воздушный и т.д. </w:t>
      </w:r>
    </w:p>
    <w:p w:rsidR="00130A6C" w:rsidRDefault="00156F33" w:rsidP="00DD499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130A6C">
        <w:rPr>
          <w:rFonts w:ascii="Times New Roman" w:hAnsi="Times New Roman" w:cs="Times New Roman"/>
          <w:sz w:val="28"/>
          <w:szCs w:val="28"/>
        </w:rPr>
        <w:t xml:space="preserve"> наше устройство имеет небольшой вес (10 кг) и габаритные размеры, которые </w:t>
      </w:r>
      <w:proofErr w:type="gramStart"/>
      <w:r w:rsidR="00130A6C">
        <w:rPr>
          <w:rFonts w:ascii="Times New Roman" w:hAnsi="Times New Roman" w:cs="Times New Roman"/>
          <w:sz w:val="28"/>
          <w:szCs w:val="28"/>
        </w:rPr>
        <w:t>позволят вписать его в существующие электромобили не нарушая</w:t>
      </w:r>
      <w:proofErr w:type="gramEnd"/>
      <w:r w:rsidR="00130A6C">
        <w:rPr>
          <w:rFonts w:ascii="Times New Roman" w:hAnsi="Times New Roman" w:cs="Times New Roman"/>
          <w:sz w:val="28"/>
          <w:szCs w:val="28"/>
        </w:rPr>
        <w:t xml:space="preserve"> дизайн машины.</w:t>
      </w:r>
    </w:p>
    <w:p w:rsidR="0011119D" w:rsidRDefault="0011119D" w:rsidP="00111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предлагаемый 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ветроэлектромобиль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получен евразийский патент на изобретение.</w:t>
      </w:r>
    </w:p>
    <w:p w:rsidR="0011119D" w:rsidRPr="0011119D" w:rsidRDefault="0011119D" w:rsidP="00111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433"/>
            <wp:effectExtent l="19050" t="0" r="3175" b="0"/>
            <wp:docPr id="1" name="Рисунок 1" descr="C:\Users\Санжар\Desktop\инвестору ветроэлектромобиля\патент на ветроэлектромоби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жар\Desktop\инвестору ветроэлектромобиля\патент на ветроэлектромобил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636" w:rsidRPr="00DD4999" w:rsidRDefault="00FC2636" w:rsidP="000E10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C2636" w:rsidRPr="00DD4999" w:rsidSect="00447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2976"/>
    <w:multiLevelType w:val="hybridMultilevel"/>
    <w:tmpl w:val="C29EC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353B"/>
    <w:multiLevelType w:val="hybridMultilevel"/>
    <w:tmpl w:val="8C60C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60AEB"/>
    <w:multiLevelType w:val="hybridMultilevel"/>
    <w:tmpl w:val="0DDAB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22E23"/>
    <w:multiLevelType w:val="hybridMultilevel"/>
    <w:tmpl w:val="63C6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F5913"/>
    <w:multiLevelType w:val="hybridMultilevel"/>
    <w:tmpl w:val="D01EA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1D35"/>
    <w:rsid w:val="00025B5F"/>
    <w:rsid w:val="000519A2"/>
    <w:rsid w:val="000C1D35"/>
    <w:rsid w:val="000E10AD"/>
    <w:rsid w:val="0011119D"/>
    <w:rsid w:val="00130A6C"/>
    <w:rsid w:val="00156F33"/>
    <w:rsid w:val="00162C8F"/>
    <w:rsid w:val="00265157"/>
    <w:rsid w:val="0031775C"/>
    <w:rsid w:val="00406F2C"/>
    <w:rsid w:val="00447958"/>
    <w:rsid w:val="00592EEA"/>
    <w:rsid w:val="007F3F0E"/>
    <w:rsid w:val="00A87B76"/>
    <w:rsid w:val="00AA5A96"/>
    <w:rsid w:val="00B06C46"/>
    <w:rsid w:val="00B24851"/>
    <w:rsid w:val="00BA4E82"/>
    <w:rsid w:val="00CB17DF"/>
    <w:rsid w:val="00D2785C"/>
    <w:rsid w:val="00DD4999"/>
    <w:rsid w:val="00EC6BFD"/>
    <w:rsid w:val="00EF6765"/>
    <w:rsid w:val="00F06BFA"/>
    <w:rsid w:val="00FB6A77"/>
    <w:rsid w:val="00FC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D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4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22369-0295-4CF8-97AE-E88AF5DB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Санжар</dc:creator>
  <cp:lastModifiedBy>Санжар</cp:lastModifiedBy>
  <cp:revision>13</cp:revision>
  <dcterms:created xsi:type="dcterms:W3CDTF">2025-02-15T05:10:00Z</dcterms:created>
  <dcterms:modified xsi:type="dcterms:W3CDTF">2025-02-24T06:25:00Z</dcterms:modified>
</cp:coreProperties>
</file>