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A4" w:rsidRPr="00B45536" w:rsidRDefault="00704FA4" w:rsidP="003C3CC5">
      <w:pPr>
        <w:spacing w:after="191"/>
        <w:ind w:left="562"/>
        <w:jc w:val="center"/>
        <w:rPr>
          <w:color w:val="000000" w:themeColor="text1"/>
          <w:lang w:val="ru-RU" w:bidi="ru-RU"/>
        </w:rPr>
      </w:pPr>
      <w:r w:rsidRPr="00B45536">
        <w:rPr>
          <w:rFonts w:ascii="Times New Roman" w:eastAsia="Times New Roman" w:hAnsi="Times New Roman" w:cs="Times New Roman"/>
          <w:b/>
          <w:color w:val="000000" w:themeColor="text1"/>
          <w:lang w:val="ru-RU" w:bidi="ru-RU"/>
        </w:rPr>
        <w:t xml:space="preserve">ВСЕРОССИЙСКИЙ КОНКУРС  </w:t>
      </w:r>
    </w:p>
    <w:p w:rsidR="00704FA4" w:rsidRPr="00B45536" w:rsidRDefault="00704FA4" w:rsidP="003C3CC5">
      <w:pPr>
        <w:spacing w:after="191"/>
        <w:ind w:left="562" w:right="2"/>
        <w:jc w:val="center"/>
        <w:rPr>
          <w:color w:val="000000" w:themeColor="text1"/>
          <w:lang w:val="ru-RU" w:bidi="ru-RU"/>
        </w:rPr>
      </w:pPr>
      <w:r w:rsidRPr="00B45536">
        <w:rPr>
          <w:rFonts w:ascii="Times New Roman" w:eastAsia="Times New Roman" w:hAnsi="Times New Roman" w:cs="Times New Roman"/>
          <w:b/>
          <w:color w:val="000000" w:themeColor="text1"/>
          <w:lang w:val="ru-RU" w:bidi="ru-RU"/>
        </w:rPr>
        <w:t xml:space="preserve">НАУЧНО-ИССЛЕДОВАТЕЛЬСКИХ,  </w:t>
      </w:r>
    </w:p>
    <w:p w:rsidR="00704FA4" w:rsidRPr="00B45536" w:rsidRDefault="00704FA4" w:rsidP="003C3CC5">
      <w:pPr>
        <w:spacing w:after="414"/>
        <w:ind w:left="2354"/>
        <w:rPr>
          <w:color w:val="000000" w:themeColor="text1"/>
          <w:lang w:val="ru-RU" w:bidi="ru-RU"/>
        </w:rPr>
      </w:pPr>
      <w:r w:rsidRPr="00B45536">
        <w:rPr>
          <w:rFonts w:ascii="Times New Roman" w:eastAsia="Times New Roman" w:hAnsi="Times New Roman" w:cs="Times New Roman"/>
          <w:b/>
          <w:color w:val="000000" w:themeColor="text1"/>
          <w:lang w:val="ru-RU" w:bidi="ru-RU"/>
        </w:rPr>
        <w:t xml:space="preserve">ПРОЕКТНЫХ И ТВОРЧЕСКИХ РАБОТ </w:t>
      </w:r>
    </w:p>
    <w:p w:rsidR="00704FA4" w:rsidRPr="00704FA4" w:rsidRDefault="00AB6287" w:rsidP="003C3CC5">
      <w:pPr>
        <w:pStyle w:val="1"/>
        <w:spacing w:after="60"/>
        <w:ind w:left="1165"/>
        <w:jc w:val="left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="00704FA4" w:rsidRPr="00704FA4">
        <w:rPr>
          <w:color w:val="000000" w:themeColor="text1"/>
        </w:rPr>
        <w:t xml:space="preserve"> </w:t>
      </w:r>
      <w:r w:rsidR="001B4587">
        <w:rPr>
          <w:color w:val="000000" w:themeColor="text1"/>
          <w:sz w:val="48"/>
        </w:rPr>
        <w:t>"</w:t>
      </w:r>
      <w:r w:rsidR="009026FB">
        <w:rPr>
          <w:color w:val="000000" w:themeColor="text1"/>
          <w:sz w:val="48"/>
        </w:rPr>
        <w:t>Искусством творим мир"</w:t>
      </w:r>
    </w:p>
    <w:p w:rsidR="0087305C" w:rsidRPr="00B45536" w:rsidRDefault="0087305C" w:rsidP="00704FA4">
      <w:pPr>
        <w:spacing w:after="74"/>
        <w:ind w:left="1276"/>
        <w:jc w:val="center"/>
        <w:rPr>
          <w:lang w:val="ru-RU"/>
        </w:rPr>
      </w:pP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  <w:r w:rsidR="009026FB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lang w:val="ru-RU"/>
        </w:rPr>
        <w:t>Н</w:t>
      </w:r>
      <w:r w:rsidR="00B45536">
        <w:rPr>
          <w:rFonts w:ascii="Times New Roman" w:eastAsia="Times New Roman" w:hAnsi="Times New Roman" w:cs="Times New Roman"/>
          <w:b/>
          <w:sz w:val="24"/>
          <w:lang w:val="ru-RU"/>
        </w:rPr>
        <w:t>оминация</w:t>
      </w:r>
      <w:r>
        <w:rPr>
          <w:rFonts w:ascii="Times New Roman" w:eastAsia="Times New Roman" w:hAnsi="Times New Roman" w:cs="Times New Roman"/>
          <w:b/>
          <w:sz w:val="24"/>
          <w:lang w:val="ru-RU"/>
        </w:rPr>
        <w:t>: Искусство и педагогика</w:t>
      </w: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  <w:r w:rsidR="009026FB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i/>
          <w:iCs/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2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205" w:line="268" w:lineRule="auto"/>
        <w:ind w:left="2321" w:right="373"/>
        <w:rPr>
          <w:lang w:val="ru-RU"/>
        </w:rPr>
      </w:pPr>
      <w:r w:rsidRPr="00B45536">
        <w:rPr>
          <w:rFonts w:ascii="Times New Roman" w:eastAsia="Times New Roman" w:hAnsi="Times New Roman" w:cs="Times New Roman"/>
          <w:sz w:val="24"/>
          <w:lang w:val="ru-RU"/>
        </w:rPr>
        <w:t xml:space="preserve">                     Разработка урока </w:t>
      </w:r>
    </w:p>
    <w:p w:rsidR="0087305C" w:rsidRPr="00B45536" w:rsidRDefault="002506D2">
      <w:pPr>
        <w:spacing w:after="15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Default="002506D2">
      <w:pPr>
        <w:pStyle w:val="1"/>
      </w:pPr>
      <w:proofErr w:type="spellStart"/>
      <w:r>
        <w:t>The</w:t>
      </w:r>
      <w:proofErr w:type="spellEnd"/>
      <w:r>
        <w:t xml:space="preserve"> </w:t>
      </w:r>
      <w:proofErr w:type="spellStart"/>
      <w:r>
        <w:t>magic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khomus</w:t>
      </w:r>
      <w:proofErr w:type="spellEnd"/>
      <w: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21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9" w:line="268" w:lineRule="auto"/>
        <w:ind w:left="3292" w:right="373" w:hanging="770"/>
        <w:rPr>
          <w:lang w:val="ru-RU"/>
        </w:rPr>
      </w:pPr>
      <w:r w:rsidRPr="00B45536">
        <w:rPr>
          <w:rFonts w:ascii="Times New Roman" w:eastAsia="Times New Roman" w:hAnsi="Times New Roman" w:cs="Times New Roman"/>
          <w:sz w:val="24"/>
          <w:lang w:val="ru-RU"/>
        </w:rPr>
        <w:t xml:space="preserve">Автор: Шестакова </w:t>
      </w:r>
      <w:proofErr w:type="spellStart"/>
      <w:r w:rsidRPr="00B45536">
        <w:rPr>
          <w:rFonts w:ascii="Times New Roman" w:eastAsia="Times New Roman" w:hAnsi="Times New Roman" w:cs="Times New Roman"/>
          <w:sz w:val="24"/>
          <w:lang w:val="ru-RU"/>
        </w:rPr>
        <w:t>Ираида</w:t>
      </w:r>
      <w:proofErr w:type="spellEnd"/>
      <w:r w:rsidRPr="00B45536">
        <w:rPr>
          <w:rFonts w:ascii="Times New Roman" w:eastAsia="Times New Roman" w:hAnsi="Times New Roman" w:cs="Times New Roman"/>
          <w:sz w:val="24"/>
          <w:lang w:val="ru-RU"/>
        </w:rPr>
        <w:t xml:space="preserve"> Владиславовна</w:t>
      </w:r>
      <w:r w:rsidR="003354DC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B45536">
        <w:rPr>
          <w:rFonts w:ascii="Times New Roman" w:eastAsia="Times New Roman" w:hAnsi="Times New Roman" w:cs="Times New Roman"/>
          <w:sz w:val="24"/>
          <w:lang w:val="ru-RU"/>
        </w:rPr>
        <w:t xml:space="preserve"> учитель английского языка </w:t>
      </w:r>
    </w:p>
    <w:p w:rsidR="0087305C" w:rsidRPr="00B45536" w:rsidRDefault="002506D2">
      <w:pPr>
        <w:spacing w:after="0"/>
        <w:ind w:left="1281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sz w:val="24"/>
          <w:lang w:val="ru-RU"/>
        </w:rPr>
        <w:t>М</w:t>
      </w:r>
      <w:r w:rsidR="001B4587">
        <w:rPr>
          <w:rFonts w:ascii="Times New Roman" w:eastAsia="Times New Roman" w:hAnsi="Times New Roman" w:cs="Times New Roman"/>
          <w:sz w:val="24"/>
          <w:lang w:val="ru-RU"/>
        </w:rPr>
        <w:t xml:space="preserve">БОУ </w:t>
      </w:r>
      <w:proofErr w:type="spellStart"/>
      <w:r w:rsidR="001B4587">
        <w:rPr>
          <w:rFonts w:ascii="Times New Roman" w:eastAsia="Times New Roman" w:hAnsi="Times New Roman" w:cs="Times New Roman"/>
          <w:sz w:val="24"/>
          <w:lang w:val="ru-RU"/>
        </w:rPr>
        <w:t>Болугурская</w:t>
      </w:r>
      <w:proofErr w:type="spellEnd"/>
      <w:r w:rsidR="001B4587">
        <w:rPr>
          <w:rFonts w:ascii="Times New Roman" w:eastAsia="Times New Roman" w:hAnsi="Times New Roman" w:cs="Times New Roman"/>
          <w:sz w:val="24"/>
          <w:lang w:val="ru-RU"/>
        </w:rPr>
        <w:t xml:space="preserve"> СОШ</w:t>
      </w:r>
      <w:r w:rsidR="003354DC">
        <w:rPr>
          <w:rFonts w:ascii="Times New Roman" w:eastAsia="Times New Roman" w:hAnsi="Times New Roman" w:cs="Times New Roman"/>
          <w:sz w:val="24"/>
          <w:lang w:val="ru-RU"/>
        </w:rPr>
        <w:t xml:space="preserve"> с УИОП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  <w:r w:rsidR="001B4587">
        <w:rPr>
          <w:rFonts w:ascii="Times New Roman" w:eastAsia="Times New Roman" w:hAnsi="Times New Roman" w:cs="Times New Roman"/>
          <w:b/>
          <w:sz w:val="24"/>
          <w:lang w:val="ru-RU"/>
        </w:rPr>
        <w:t xml:space="preserve"> 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1B4587">
      <w:pPr>
        <w:spacing w:after="0"/>
        <w:ind w:left="1339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  <w:r w:rsidR="002506D2"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lastRenderedPageBreak/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Pr="00B45536" w:rsidRDefault="002506D2">
      <w:pPr>
        <w:spacing w:after="0"/>
        <w:ind w:left="127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2022 </w:t>
      </w:r>
    </w:p>
    <w:p w:rsidR="0087305C" w:rsidRPr="00B45536" w:rsidRDefault="002506D2">
      <w:pPr>
        <w:spacing w:after="0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Default="002506D2">
      <w:pPr>
        <w:spacing w:after="0"/>
        <w:ind w:left="3327" w:hanging="10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Пояснительная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записка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: </w:t>
      </w:r>
    </w:p>
    <w:p w:rsidR="0087305C" w:rsidRDefault="002506D2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7305C" w:rsidRDefault="002506D2">
      <w:pPr>
        <w:spacing w:after="0"/>
        <w:ind w:left="1339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7305C" w:rsidRDefault="002506D2">
      <w:pPr>
        <w:spacing w:after="30"/>
        <w:ind w:left="1339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7305C" w:rsidRDefault="002506D2">
      <w:pPr>
        <w:spacing w:after="0"/>
        <w:ind w:right="1198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ТЕХНОЛОГИЧЕСКАЯ КАРТА УРОКА  </w:t>
      </w:r>
    </w:p>
    <w:p w:rsidR="0087305C" w:rsidRDefault="002506D2">
      <w:pPr>
        <w:spacing w:after="0"/>
        <w:ind w:left="1339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349" w:type="dxa"/>
        <w:tblInd w:w="5" w:type="dxa"/>
        <w:tblCellMar>
          <w:top w:w="12" w:type="dxa"/>
          <w:left w:w="110" w:type="dxa"/>
          <w:right w:w="46" w:type="dxa"/>
        </w:tblCellMar>
        <w:tblLook w:val="04A0"/>
      </w:tblPr>
      <w:tblGrid>
        <w:gridCol w:w="2712"/>
        <w:gridCol w:w="6637"/>
      </w:tblGrid>
      <w:tr w:rsidR="0087305C">
        <w:trPr>
          <w:trHeight w:val="285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Автор 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r>
              <w:rPr>
                <w:rFonts w:ascii="Times New Roman" w:eastAsia="Times New Roman" w:hAnsi="Times New Roman" w:cs="Times New Roman"/>
                <w:sz w:val="24"/>
              </w:rPr>
              <w:t xml:space="preserve">Шестакова Ираида Владиславовна </w:t>
            </w:r>
          </w:p>
        </w:tc>
      </w:tr>
      <w:tr w:rsidR="0087305C">
        <w:trPr>
          <w:trHeight w:val="285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Предмет 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r>
              <w:rPr>
                <w:rFonts w:ascii="Times New Roman" w:eastAsia="Times New Roman" w:hAnsi="Times New Roman" w:cs="Times New Roman"/>
                <w:sz w:val="24"/>
              </w:rPr>
              <w:t xml:space="preserve">Английский язык </w:t>
            </w:r>
          </w:p>
        </w:tc>
      </w:tr>
      <w:tr w:rsidR="0087305C">
        <w:trPr>
          <w:trHeight w:val="290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Класс 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r>
              <w:rPr>
                <w:rFonts w:ascii="Times New Roman" w:eastAsia="Times New Roman" w:hAnsi="Times New Roman" w:cs="Times New Roman"/>
                <w:sz w:val="24"/>
              </w:rPr>
              <w:t xml:space="preserve">7 класс </w:t>
            </w:r>
          </w:p>
        </w:tc>
      </w:tr>
      <w:tr w:rsidR="0087305C">
        <w:trPr>
          <w:trHeight w:val="285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урока 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r>
              <w:rPr>
                <w:rFonts w:ascii="Times New Roman" w:eastAsia="Times New Roman" w:hAnsi="Times New Roman" w:cs="Times New Roman"/>
                <w:b/>
                <w:sz w:val="20"/>
              </w:rPr>
              <w:t>The magic sound of the khomus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7305C" w:rsidRPr="00B45536">
        <w:trPr>
          <w:trHeight w:val="285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Область знания  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Традиции и культура народов. Музыка. </w:t>
            </w:r>
          </w:p>
        </w:tc>
      </w:tr>
      <w:tr w:rsidR="0087305C" w:rsidRPr="00B45536">
        <w:trPr>
          <w:trHeight w:val="97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2506D2">
            <w:pPr>
              <w:spacing w:after="6" w:line="273" w:lineRule="auto"/>
              <w:rPr>
                <w:lang w:val="ru-RU"/>
              </w:rPr>
            </w:pPr>
            <w:proofErr w:type="gramStart"/>
            <w:r w:rsidRPr="00B45536">
              <w:rPr>
                <w:rFonts w:ascii="Times New Roman" w:eastAsia="Times New Roman" w:hAnsi="Times New Roman" w:cs="Times New Roman"/>
                <w:sz w:val="20"/>
                <w:lang w:val="ru-RU"/>
              </w:rPr>
              <w:t>Обучающийся</w:t>
            </w:r>
            <w:proofErr w:type="gramEnd"/>
            <w:r w:rsidRPr="00B4553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сможет развить коммуникативные умения устной речевой деятельности  и научится применять  лексику по теме «</w:t>
            </w:r>
            <w:r>
              <w:rPr>
                <w:rFonts w:ascii="Times New Roman" w:eastAsia="Times New Roman" w:hAnsi="Times New Roman" w:cs="Times New Roman"/>
                <w:sz w:val="20"/>
              </w:rPr>
              <w:t>Culture</w:t>
            </w:r>
            <w:r w:rsidRPr="00B4553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of</w:t>
            </w:r>
            <w:r w:rsidRPr="00B4553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Yakutia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» («Культура Якутии») в монологическом и диалогическом высказываниях.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7305C" w:rsidRPr="00B45536">
        <w:trPr>
          <w:trHeight w:val="470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урока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2506D2">
            <w:pPr>
              <w:jc w:val="both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Урок </w:t>
            </w:r>
            <w:r w:rsidRPr="00B4553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развития навыков чтения и </w:t>
            </w:r>
            <w:proofErr w:type="spellStart"/>
            <w:r w:rsidRPr="00B45536">
              <w:rPr>
                <w:rFonts w:ascii="Times New Roman" w:eastAsia="Times New Roman" w:hAnsi="Times New Roman" w:cs="Times New Roman"/>
                <w:sz w:val="20"/>
                <w:lang w:val="ru-RU"/>
              </w:rPr>
              <w:t>аудирования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информации культурологического характера с пониманием общей информации. </w:t>
            </w:r>
          </w:p>
        </w:tc>
      </w:tr>
      <w:tr w:rsidR="0087305C">
        <w:trPr>
          <w:trHeight w:val="565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Технологии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numPr>
                <w:ilvl w:val="0"/>
                <w:numId w:val="1"/>
              </w:numPr>
              <w:spacing w:after="30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Технология критического мышления </w:t>
            </w:r>
          </w:p>
          <w:p w:rsidR="0087305C" w:rsidRDefault="002506D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Здоровьесберегающая  технология </w:t>
            </w:r>
          </w:p>
        </w:tc>
      </w:tr>
      <w:tr w:rsidR="0087305C" w:rsidRPr="00B45536">
        <w:trPr>
          <w:trHeight w:val="1385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Материалы 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numPr>
                <w:ilvl w:val="0"/>
                <w:numId w:val="2"/>
              </w:numPr>
              <w:spacing w:after="27"/>
              <w:ind w:hanging="42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учебник “Starlight” 7 класса </w:t>
            </w:r>
          </w:p>
          <w:p w:rsidR="0087305C" w:rsidRDefault="002506D2">
            <w:pPr>
              <w:numPr>
                <w:ilvl w:val="0"/>
                <w:numId w:val="2"/>
              </w:numPr>
              <w:spacing w:after="23"/>
              <w:ind w:hanging="42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книга для учителя </w:t>
            </w:r>
          </w:p>
          <w:p w:rsidR="0087305C" w:rsidRDefault="002506D2">
            <w:pPr>
              <w:numPr>
                <w:ilvl w:val="0"/>
                <w:numId w:val="2"/>
              </w:numPr>
              <w:spacing w:after="13"/>
              <w:ind w:hanging="42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рабочие листы  </w:t>
            </w:r>
          </w:p>
          <w:p w:rsidR="0087305C" w:rsidRDefault="002506D2">
            <w:pPr>
              <w:numPr>
                <w:ilvl w:val="0"/>
                <w:numId w:val="2"/>
              </w:numPr>
              <w:spacing w:after="29"/>
              <w:ind w:hanging="42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Видеохостинг Youtube </w:t>
            </w:r>
          </w:p>
          <w:p w:rsidR="0087305C" w:rsidRPr="00B45536" w:rsidRDefault="002506D2">
            <w:pPr>
              <w:numPr>
                <w:ilvl w:val="0"/>
                <w:numId w:val="2"/>
              </w:numPr>
              <w:ind w:hanging="42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Интерактивные упражнения в рабочей тетради </w:t>
            </w:r>
          </w:p>
        </w:tc>
      </w:tr>
      <w:tr w:rsidR="0087305C">
        <w:trPr>
          <w:trHeight w:val="840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1"/>
            </w:pPr>
            <w:r w:rsidRPr="00B4553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Оборудование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numPr>
                <w:ilvl w:val="0"/>
                <w:numId w:val="3"/>
              </w:numPr>
              <w:spacing w:after="31"/>
              <w:ind w:hanging="42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компьютер, </w:t>
            </w:r>
          </w:p>
          <w:p w:rsidR="0087305C" w:rsidRDefault="002506D2">
            <w:pPr>
              <w:numPr>
                <w:ilvl w:val="0"/>
                <w:numId w:val="3"/>
              </w:numPr>
              <w:spacing w:after="20"/>
              <w:ind w:hanging="42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проектор, экран </w:t>
            </w:r>
          </w:p>
          <w:p w:rsidR="0087305C" w:rsidRDefault="002506D2">
            <w:pPr>
              <w:numPr>
                <w:ilvl w:val="0"/>
                <w:numId w:val="3"/>
              </w:numPr>
              <w:ind w:hanging="42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хомус </w:t>
            </w:r>
          </w:p>
        </w:tc>
      </w:tr>
      <w:tr w:rsidR="0087305C" w:rsidRPr="00B45536">
        <w:trPr>
          <w:trHeight w:val="560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Планируемые результаты и Универсальные учебные действия </w:t>
            </w:r>
          </w:p>
        </w:tc>
      </w:tr>
      <w:tr w:rsidR="0087305C">
        <w:trPr>
          <w:trHeight w:val="4127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spacing w:after="2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Обучающийся научится: </w:t>
            </w:r>
          </w:p>
          <w:p w:rsidR="0087305C" w:rsidRPr="00B45536" w:rsidRDefault="002506D2">
            <w:pPr>
              <w:numPr>
                <w:ilvl w:val="0"/>
                <w:numId w:val="4"/>
              </w:numPr>
              <w:spacing w:after="7" w:line="278" w:lineRule="auto"/>
              <w:ind w:right="58"/>
              <w:jc w:val="both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употреблять в устной и 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письменной речи  изученные слова по теме «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The</w:t>
            </w:r>
            <w:r w:rsidRPr="00B45536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magic</w:t>
            </w:r>
            <w:r w:rsidRPr="00B45536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sound</w:t>
            </w:r>
            <w:r w:rsidRPr="00B45536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of</w:t>
            </w:r>
            <w:r w:rsidRPr="00B45536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the</w:t>
            </w:r>
            <w:r w:rsidRPr="00B45536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</w:rPr>
              <w:t>khomus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» </w:t>
            </w:r>
          </w:p>
          <w:p w:rsidR="0087305C" w:rsidRPr="00B45536" w:rsidRDefault="002506D2">
            <w:pPr>
              <w:numPr>
                <w:ilvl w:val="0"/>
                <w:numId w:val="4"/>
              </w:numPr>
              <w:spacing w:after="147" w:line="323" w:lineRule="auto"/>
              <w:ind w:right="58"/>
              <w:jc w:val="both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соблюдать правильное ударение в изученных словах; - употреблять в устной речи в их основном значении изученные лексические единицы (слова и словосочетания) в соответствии с решаемой 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коммуникативной задачей; </w:t>
            </w:r>
          </w:p>
          <w:p w:rsidR="0087305C" w:rsidRPr="00B45536" w:rsidRDefault="002506D2">
            <w:pPr>
              <w:numPr>
                <w:ilvl w:val="0"/>
                <w:numId w:val="4"/>
              </w:numPr>
              <w:spacing w:after="22" w:line="258" w:lineRule="auto"/>
              <w:ind w:right="58"/>
              <w:jc w:val="both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оперировать в процессе устного общения основными синтаксическими конструкциями в соответствии с коммуникативной задачей </w:t>
            </w:r>
            <w:proofErr w:type="gramStart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коммуникативно-значимом </w:t>
            </w:r>
          </w:p>
          <w:p w:rsidR="0087305C" w:rsidRDefault="002506D2">
            <w:pPr>
              <w:spacing w:after="18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контексте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87305C" w:rsidRDefault="002506D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7305C" w:rsidRPr="00B45536">
        <w:trPr>
          <w:trHeight w:val="2215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Личностные 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2506D2">
            <w:pPr>
              <w:spacing w:after="24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Обучающийся сможет: </w:t>
            </w:r>
          </w:p>
          <w:p w:rsidR="0087305C" w:rsidRPr="00B45536" w:rsidRDefault="002506D2">
            <w:pPr>
              <w:spacing w:line="271" w:lineRule="auto"/>
              <w:ind w:right="498" w:firstLine="360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45536">
              <w:rPr>
                <w:rFonts w:ascii="Arial" w:eastAsia="Arial" w:hAnsi="Arial" w:cs="Arial"/>
                <w:sz w:val="24"/>
                <w:lang w:val="ru-RU"/>
              </w:rPr>
              <w:t xml:space="preserve"> </w:t>
            </w:r>
            <w:r w:rsidRPr="00B45536">
              <w:rPr>
                <w:rFonts w:ascii="Arial" w:eastAsia="Arial" w:hAnsi="Arial" w:cs="Arial"/>
                <w:sz w:val="24"/>
                <w:lang w:val="ru-RU"/>
              </w:rPr>
              <w:tab/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развить  внутреннюю мотивацию к учебной деятельности; осознать степень усвоения материала по изучаемой теме с помощью приемов прогнозирования и рефлексии; - расширить  кругозор в области традиционной музыки народа </w:t>
            </w:r>
            <w:proofErr w:type="spellStart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саха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</w:p>
          <w:p w:rsidR="0087305C" w:rsidRPr="00B45536" w:rsidRDefault="002506D2">
            <w:pPr>
              <w:ind w:left="720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7305C">
        <w:trPr>
          <w:trHeight w:val="290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r>
              <w:rPr>
                <w:rFonts w:ascii="Times New Roman" w:eastAsia="Times New Roman" w:hAnsi="Times New Roman" w:cs="Times New Roman"/>
                <w:sz w:val="24"/>
              </w:rPr>
              <w:t>Обучающийся науч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ится: </w:t>
            </w:r>
          </w:p>
        </w:tc>
      </w:tr>
      <w:tr w:rsidR="0087305C" w:rsidRPr="00B45536">
        <w:trPr>
          <w:trHeight w:val="442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87305C"/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2506D2">
            <w:pPr>
              <w:numPr>
                <w:ilvl w:val="0"/>
                <w:numId w:val="5"/>
              </w:numPr>
              <w:spacing w:line="282" w:lineRule="auto"/>
              <w:ind w:hanging="360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самостоятельно определять цели  и задачи учебной деятельности </w:t>
            </w:r>
          </w:p>
          <w:p w:rsidR="0087305C" w:rsidRPr="00B45536" w:rsidRDefault="002506D2">
            <w:pPr>
              <w:numPr>
                <w:ilvl w:val="0"/>
                <w:numId w:val="5"/>
              </w:numPr>
              <w:spacing w:after="2" w:line="283" w:lineRule="auto"/>
              <w:ind w:hanging="360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планировать свои действия в соответствии с поставленной задачей; </w:t>
            </w:r>
          </w:p>
          <w:p w:rsidR="0087305C" w:rsidRPr="00B45536" w:rsidRDefault="002506D2">
            <w:pPr>
              <w:numPr>
                <w:ilvl w:val="0"/>
                <w:numId w:val="5"/>
              </w:numPr>
              <w:spacing w:line="283" w:lineRule="auto"/>
              <w:ind w:hanging="360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осуществлять поиск необходимой информации для выполнения учебных заданий; </w:t>
            </w:r>
          </w:p>
          <w:p w:rsidR="0087305C" w:rsidRPr="00B45536" w:rsidRDefault="002506D2">
            <w:pPr>
              <w:numPr>
                <w:ilvl w:val="0"/>
                <w:numId w:val="5"/>
              </w:numPr>
              <w:spacing w:line="283" w:lineRule="auto"/>
              <w:ind w:hanging="360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организовывать учебное сотрудничество с 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учителем и речевыми партнерами в парах и группах; </w:t>
            </w:r>
          </w:p>
          <w:p w:rsidR="0087305C" w:rsidRPr="00B45536" w:rsidRDefault="002506D2">
            <w:pPr>
              <w:numPr>
                <w:ilvl w:val="0"/>
                <w:numId w:val="5"/>
              </w:numPr>
              <w:spacing w:after="19" w:line="260" w:lineRule="auto"/>
              <w:ind w:hanging="360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осознать уровень собственных достижений, качество знаний (рефлексия, самоконтроль, оценка); успешно осуществлять монологическое и диалогическое взаимодействие в паре, группе; выражать свои мысли в соответс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твии с задачами и </w:t>
            </w:r>
          </w:p>
          <w:p w:rsidR="0087305C" w:rsidRPr="00B45536" w:rsidRDefault="002506D2">
            <w:pPr>
              <w:spacing w:after="26"/>
              <w:ind w:left="720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условиями коммуникации; </w:t>
            </w:r>
          </w:p>
          <w:p w:rsidR="0087305C" w:rsidRPr="00B45536" w:rsidRDefault="002506D2">
            <w:pPr>
              <w:ind w:left="720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-систематизировать полученные знания.  </w:t>
            </w:r>
          </w:p>
          <w:p w:rsidR="0087305C" w:rsidRPr="00B45536" w:rsidRDefault="002506D2">
            <w:pPr>
              <w:ind w:left="720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7305C" w:rsidRPr="00B45536">
        <w:trPr>
          <w:trHeight w:val="432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1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Методологическая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база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6F8"/>
          </w:tcPr>
          <w:p w:rsidR="0087305C" w:rsidRPr="00B45536" w:rsidRDefault="002506D2">
            <w:pPr>
              <w:spacing w:after="20"/>
              <w:rPr>
                <w:lang w:val="ru-RU"/>
              </w:rPr>
            </w:pPr>
            <w:r w:rsidRPr="00B45536">
              <w:rPr>
                <w:rFonts w:ascii="Georgia" w:eastAsia="Georgia" w:hAnsi="Georgia" w:cs="Georgia"/>
                <w:color w:val="333333"/>
                <w:sz w:val="24"/>
                <w:lang w:val="ru-RU"/>
              </w:rPr>
              <w:t xml:space="preserve"> </w:t>
            </w:r>
            <w:r w:rsidRPr="00B45536">
              <w:rPr>
                <w:rFonts w:ascii="Times New Roman" w:eastAsia="Times New Roman" w:hAnsi="Times New Roman" w:cs="Times New Roman"/>
                <w:b/>
                <w:color w:val="333333"/>
                <w:sz w:val="24"/>
                <w:lang w:val="ru-RU"/>
              </w:rPr>
              <w:t>УМК</w:t>
            </w:r>
            <w:r w:rsidRPr="00B45536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 xml:space="preserve"> "Звездный английский</w:t>
            </w:r>
            <w:proofErr w:type="gramStart"/>
            <w:r w:rsidRPr="00B45536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"д</w:t>
            </w:r>
            <w:proofErr w:type="gramEnd"/>
            <w:r w:rsidRPr="00B45536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ля 7 класса</w:t>
            </w:r>
            <w:r w:rsidRPr="00B45536">
              <w:rPr>
                <w:rFonts w:ascii="Georgia" w:eastAsia="Georgia" w:hAnsi="Georgia" w:cs="Georgia"/>
                <w:color w:val="333333"/>
                <w:sz w:val="24"/>
                <w:lang w:val="ru-RU"/>
              </w:rPr>
              <w:t>.</w:t>
            </w:r>
            <w:r w:rsidRPr="00B45536">
              <w:rPr>
                <w:rFonts w:ascii="Cambria" w:eastAsia="Cambria" w:hAnsi="Cambria" w:cs="Cambria"/>
                <w:b/>
                <w:sz w:val="28"/>
                <w:shd w:val="clear" w:color="auto" w:fill="FFFFFF"/>
                <w:lang w:val="ru-RU"/>
              </w:rPr>
              <w:t xml:space="preserve"> </w:t>
            </w:r>
            <w:r w:rsidRPr="00B45536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ru-RU"/>
              </w:rPr>
              <w:t xml:space="preserve">К. Баранова, </w:t>
            </w:r>
            <w:proofErr w:type="gramStart"/>
            <w:r w:rsidRPr="00B45536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ru-RU"/>
              </w:rPr>
              <w:t>Дж</w:t>
            </w:r>
            <w:proofErr w:type="gramEnd"/>
            <w:r w:rsidRPr="00B45536"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val="ru-RU"/>
              </w:rPr>
              <w:t>.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895890">
            <w:pPr>
              <w:spacing w:after="450"/>
              <w:rPr>
                <w:lang w:val="ru-RU"/>
              </w:rPr>
            </w:pPr>
            <w:r w:rsidRPr="00895890">
              <w:rPr>
                <w:noProof/>
              </w:rPr>
              <w:pict>
                <v:group id="Group 11354" o:spid="_x0000_s1026" style="position:absolute;margin-left:5.5pt;margin-top:-2.9pt;width:315.4pt;height:13.75pt;z-index:-251658240" coordsize="40053,1746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">
                  <v:shape id="Shape 12512" o:spid="_x0000_s1027" style="position:absolute;width:40053;height:1746;visibility:visible" coordsize="4005326,174625" o:spt="100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" adj="0,,0" path="m,l4005326,r,174625l,174625,,e" stroked="f" strokeweight="0">
                    <v:stroke miterlimit="83231f" joinstyle="miter"/>
                    <v:formulas/>
                    <v:path arrowok="t" o:connecttype="segments" textboxrect="0,0,4005326,174625"/>
                  </v:shape>
                </v:group>
              </w:pict>
            </w:r>
            <w:r w:rsidR="002506D2"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Дули и др., Москва</w:t>
            </w:r>
            <w:proofErr w:type="gramStart"/>
            <w:r w:rsidR="002506D2"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.: </w:t>
            </w:r>
            <w:proofErr w:type="gramEnd"/>
            <w:r w:rsidR="002506D2">
              <w:rPr>
                <w:rFonts w:ascii="Times New Roman" w:eastAsia="Times New Roman" w:hAnsi="Times New Roman" w:cs="Times New Roman"/>
                <w:sz w:val="24"/>
              </w:rPr>
              <w:t>Express</w:t>
            </w:r>
            <w:r w:rsidR="002506D2"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506D2">
              <w:rPr>
                <w:rFonts w:ascii="Times New Roman" w:eastAsia="Times New Roman" w:hAnsi="Times New Roman" w:cs="Times New Roman"/>
                <w:sz w:val="24"/>
              </w:rPr>
              <w:t>Publishing</w:t>
            </w:r>
            <w:r w:rsidR="002506D2"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«Просвещение», 2014</w:t>
            </w:r>
            <w:r w:rsidR="002506D2" w:rsidRPr="00B45536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416" w:line="312" w:lineRule="auto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Технологии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: Коммуникативная технология, </w:t>
            </w:r>
            <w:proofErr w:type="spellStart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деятельностный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подход, технология критического мышления.  </w:t>
            </w:r>
            <w:r w:rsidRPr="00B4553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Региональный компонент: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This</w:t>
            </w:r>
            <w:r w:rsidRPr="00B4553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is</w:t>
            </w:r>
            <w:r w:rsidRPr="00B4553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Sakha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by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Alexandra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Borisova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Klavdia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Fedorova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t>Natalia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Sitnikova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</w:rPr>
              <w:t>p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.30</w:t>
            </w:r>
            <w:r w:rsidRPr="00B4553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(учебное пособие для учащихся для ОУ. </w:t>
            </w:r>
            <w:proofErr w:type="gramStart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Знакомит учащихся с ист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орией, культурой географией, системой образования, политикой и экономикой Якутии).</w:t>
            </w:r>
            <w:r w:rsidRPr="00B45536">
              <w:rPr>
                <w:rFonts w:ascii="Georgia" w:eastAsia="Georgia" w:hAnsi="Georgia" w:cs="Georgia"/>
                <w:color w:val="333333"/>
                <w:sz w:val="24"/>
                <w:lang w:val="ru-RU"/>
              </w:rPr>
              <w:t xml:space="preserve"> </w:t>
            </w:r>
            <w:proofErr w:type="gramEnd"/>
          </w:p>
        </w:tc>
      </w:tr>
    </w:tbl>
    <w:p w:rsidR="0087305C" w:rsidRPr="00B45536" w:rsidRDefault="002506D2">
      <w:pPr>
        <w:spacing w:after="224"/>
        <w:ind w:left="1339"/>
        <w:jc w:val="center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87305C" w:rsidRDefault="002506D2">
      <w:pPr>
        <w:spacing w:after="0"/>
        <w:ind w:left="3967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ХОД УРОКА </w:t>
      </w:r>
    </w:p>
    <w:tbl>
      <w:tblPr>
        <w:tblStyle w:val="TableGrid"/>
        <w:tblW w:w="10745" w:type="dxa"/>
        <w:tblInd w:w="-740" w:type="dxa"/>
        <w:tblCellMar>
          <w:top w:w="65" w:type="dxa"/>
          <w:left w:w="110" w:type="dxa"/>
          <w:right w:w="115" w:type="dxa"/>
        </w:tblCellMar>
        <w:tblLook w:val="04A0"/>
      </w:tblPr>
      <w:tblGrid>
        <w:gridCol w:w="1831"/>
        <w:gridCol w:w="6523"/>
        <w:gridCol w:w="2391"/>
      </w:tblGrid>
      <w:tr w:rsidR="0087305C">
        <w:trPr>
          <w:trHeight w:val="760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Этапы урока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Деятельность учителя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Деятельность обучающихся </w:t>
            </w:r>
          </w:p>
        </w:tc>
      </w:tr>
    </w:tbl>
    <w:p w:rsidR="0087305C" w:rsidRDefault="0087305C">
      <w:pPr>
        <w:spacing w:after="0"/>
        <w:ind w:left="-1701" w:right="9776"/>
      </w:pPr>
    </w:p>
    <w:tbl>
      <w:tblPr>
        <w:tblStyle w:val="TableGrid"/>
        <w:tblW w:w="10745" w:type="dxa"/>
        <w:tblInd w:w="-740" w:type="dxa"/>
        <w:tblCellMar>
          <w:top w:w="16" w:type="dxa"/>
          <w:left w:w="109" w:type="dxa"/>
          <w:right w:w="45" w:type="dxa"/>
        </w:tblCellMar>
        <w:tblLook w:val="04A0"/>
      </w:tblPr>
      <w:tblGrid>
        <w:gridCol w:w="1831"/>
        <w:gridCol w:w="6523"/>
        <w:gridCol w:w="2391"/>
      </w:tblGrid>
      <w:tr w:rsidR="0087305C" w:rsidRPr="00B45536">
        <w:trPr>
          <w:trHeight w:val="14149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  <w:p w:rsidR="0087305C" w:rsidRDefault="002506D2">
            <w:pPr>
              <w:spacing w:after="24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Активное </w:t>
            </w:r>
          </w:p>
          <w:p w:rsidR="0087305C" w:rsidRDefault="002506D2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целеполагание </w:t>
            </w:r>
          </w:p>
          <w:p w:rsidR="0087305C" w:rsidRDefault="002506D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spacing w:after="200" w:line="277" w:lineRule="auto"/>
              <w:ind w:left="1"/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Приветствует учеников, создаёт эмоциональный настрой для иноязычного общения.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Учитель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носит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традиционный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якутский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костюм. </w:t>
            </w:r>
          </w:p>
          <w:p w:rsidR="0087305C" w:rsidRDefault="002506D2">
            <w:pPr>
              <w:spacing w:after="180"/>
              <w:ind w:left="1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Good morning, children. I’m glad to see you.  </w:t>
            </w:r>
          </w:p>
          <w:p w:rsidR="0087305C" w:rsidRPr="00B45536" w:rsidRDefault="002506D2">
            <w:pPr>
              <w:spacing w:after="175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How</w:t>
            </w:r>
            <w:r w:rsidRPr="00B45536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are</w:t>
            </w:r>
            <w:r w:rsidRPr="00B45536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you</w:t>
            </w:r>
            <w:r w:rsidRPr="00B45536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? </w:t>
            </w:r>
          </w:p>
          <w:p w:rsidR="0087305C" w:rsidRDefault="002506D2">
            <w:pPr>
              <w:spacing w:after="170" w:line="335" w:lineRule="auto"/>
              <w:ind w:left="1" w:right="126"/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2.Предлагает в качестве речевой разминки сыграть в и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 на повторение лексики “</w:t>
            </w:r>
            <w:r>
              <w:rPr>
                <w:rFonts w:ascii="Times New Roman" w:eastAsia="Times New Roman" w:hAnsi="Times New Roman" w:cs="Times New Roman"/>
                <w:sz w:val="24"/>
              </w:rPr>
              <w:t>What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is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it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?” </w:t>
            </w:r>
            <w:r>
              <w:rPr>
                <w:rFonts w:ascii="Arial" w:eastAsia="Arial" w:hAnsi="Arial" w:cs="Arial"/>
                <w:sz w:val="21"/>
              </w:rPr>
              <w:t>Can you guess our mystery object?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7305C" w:rsidRDefault="002506D2">
            <w:pPr>
              <w:spacing w:after="147"/>
              <w:ind w:left="1"/>
            </w:pPr>
            <w:r>
              <w:rPr>
                <w:rFonts w:ascii="Arial" w:eastAsia="Arial" w:hAnsi="Arial" w:cs="Arial"/>
                <w:color w:val="903779"/>
                <w:sz w:val="28"/>
              </w:rPr>
              <w:t xml:space="preserve">Discussion </w:t>
            </w:r>
          </w:p>
          <w:p w:rsidR="0087305C" w:rsidRDefault="002506D2">
            <w:pPr>
              <w:spacing w:after="176"/>
              <w:ind w:left="1"/>
            </w:pPr>
            <w:r>
              <w:rPr>
                <w:rFonts w:ascii="Arial" w:eastAsia="Arial" w:hAnsi="Arial" w:cs="Arial"/>
                <w:sz w:val="21"/>
              </w:rPr>
              <w:t xml:space="preserve">What do you think it is?  </w:t>
            </w:r>
          </w:p>
          <w:p w:rsidR="0087305C" w:rsidRDefault="002506D2">
            <w:pPr>
              <w:spacing w:after="125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1473200" cy="863600"/>
                  <wp:effectExtent l="0" t="0" r="0" b="0"/>
                  <wp:docPr id="1477" name="Picture 14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" name="Picture 147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86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7305C" w:rsidRDefault="002506D2">
            <w:pPr>
              <w:spacing w:after="220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Where can we use this tool? </w:t>
            </w:r>
          </w:p>
          <w:p w:rsidR="0087305C" w:rsidRDefault="002506D2">
            <w:pPr>
              <w:spacing w:after="202" w:line="260" w:lineRule="auto"/>
              <w:ind w:left="1" w:right="232"/>
              <w:jc w:val="both"/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3. Активизирует монологическую речь с помощью коммуникативной игры “</w:t>
            </w:r>
            <w:r>
              <w:rPr>
                <w:rFonts w:ascii="Times New Roman" w:eastAsia="Times New Roman" w:hAnsi="Times New Roman" w:cs="Times New Roman"/>
                <w:sz w:val="24"/>
              </w:rPr>
              <w:t>Photo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caption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”. </w:t>
            </w:r>
            <w:r>
              <w:rPr>
                <w:rFonts w:ascii="Arial" w:eastAsia="Arial" w:hAnsi="Arial" w:cs="Arial"/>
                <w:sz w:val="20"/>
              </w:rPr>
              <w:t xml:space="preserve">Write a caption for this week's photo! </w:t>
            </w:r>
          </w:p>
          <w:p w:rsidR="0087305C" w:rsidRDefault="002506D2">
            <w:pPr>
              <w:spacing w:after="150"/>
              <w:jc w:val="right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4003675" cy="3575050"/>
                  <wp:effectExtent l="0" t="0" r="0" b="0"/>
                  <wp:docPr id="1495" name="Picture 1495" descr="Якутский хомус — Обучение — Выбирай.ру — Казань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5" name="Picture 149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3675" cy="3575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7305C" w:rsidRDefault="002506D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Задает наводящие вопросы: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Who can you see on the picture? What is her mood? What is she doing? What is she holding in her hands? 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2506D2">
            <w:pPr>
              <w:spacing w:after="190" w:line="246" w:lineRule="auto"/>
              <w:ind w:left="1" w:right="56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Приветствуют учителя, отвечают на вопросы, включаются в речевую деятельность. </w:t>
            </w:r>
          </w:p>
          <w:p w:rsidR="0087305C" w:rsidRDefault="002506D2">
            <w:pPr>
              <w:spacing w:after="200" w:line="237" w:lineRule="auto"/>
              <w:ind w:left="1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Good morning, teacher. </w:t>
            </w:r>
          </w:p>
          <w:p w:rsidR="0087305C" w:rsidRDefault="002506D2">
            <w:pPr>
              <w:spacing w:after="194" w:line="242" w:lineRule="auto"/>
              <w:ind w:left="1" w:right="52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We are glad to see you too.  </w:t>
            </w:r>
          </w:p>
          <w:p w:rsidR="0087305C" w:rsidRDefault="002506D2">
            <w:pPr>
              <w:spacing w:after="18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7305C" w:rsidRPr="00B45536" w:rsidRDefault="002506D2">
            <w:pPr>
              <w:spacing w:after="220" w:line="258" w:lineRule="auto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Отвечают на вопросы игры, используя обороты для своих предположений: </w:t>
            </w:r>
          </w:p>
          <w:p w:rsidR="0087305C" w:rsidRDefault="002506D2">
            <w:pPr>
              <w:spacing w:after="220"/>
              <w:ind w:left="1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I think… </w:t>
            </w:r>
          </w:p>
          <w:p w:rsidR="0087305C" w:rsidRDefault="002506D2">
            <w:pPr>
              <w:spacing w:after="220"/>
              <w:ind w:left="1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May be it is… </w:t>
            </w:r>
          </w:p>
          <w:p w:rsidR="0087305C" w:rsidRDefault="002506D2">
            <w:pPr>
              <w:spacing w:after="194"/>
              <w:ind w:left="1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I’m not sure but </w:t>
            </w:r>
          </w:p>
          <w:p w:rsidR="0087305C" w:rsidRDefault="002506D2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Ответ: a microphone </w:t>
            </w:r>
          </w:p>
          <w:p w:rsidR="0087305C" w:rsidRDefault="002506D2">
            <w:pPr>
              <w:spacing w:after="175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7305C" w:rsidRDefault="002506D2">
            <w:pPr>
              <w:spacing w:after="175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7305C" w:rsidRDefault="002506D2">
            <w:pPr>
              <w:spacing w:after="221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7305C" w:rsidRPr="00B45536" w:rsidRDefault="002506D2">
            <w:pPr>
              <w:spacing w:after="175"/>
              <w:ind w:left="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Ss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</w:rPr>
              <w:t>On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the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concerts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… </w:t>
            </w:r>
          </w:p>
          <w:p w:rsidR="0087305C" w:rsidRPr="00B45536" w:rsidRDefault="002506D2">
            <w:pPr>
              <w:spacing w:after="180"/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177" w:line="257" w:lineRule="auto"/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Читают придуманные подписи к картинке </w:t>
            </w:r>
          </w:p>
          <w:p w:rsidR="0087305C" w:rsidRPr="00B45536" w:rsidRDefault="002506D2">
            <w:pPr>
              <w:spacing w:after="174"/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180"/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175"/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175"/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175"/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175"/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180"/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</w:tbl>
    <w:p w:rsidR="0087305C" w:rsidRPr="00B45536" w:rsidRDefault="0087305C">
      <w:pPr>
        <w:spacing w:after="0"/>
        <w:ind w:left="-1701" w:right="9776"/>
        <w:rPr>
          <w:lang w:val="ru-RU"/>
        </w:rPr>
      </w:pPr>
    </w:p>
    <w:tbl>
      <w:tblPr>
        <w:tblStyle w:val="TableGrid"/>
        <w:tblW w:w="10745" w:type="dxa"/>
        <w:tblInd w:w="-740" w:type="dxa"/>
        <w:tblCellMar>
          <w:top w:w="16" w:type="dxa"/>
          <w:left w:w="110" w:type="dxa"/>
          <w:right w:w="60" w:type="dxa"/>
        </w:tblCellMar>
        <w:tblLook w:val="04A0"/>
      </w:tblPr>
      <w:tblGrid>
        <w:gridCol w:w="1831"/>
        <w:gridCol w:w="6523"/>
        <w:gridCol w:w="2391"/>
      </w:tblGrid>
      <w:tr w:rsidR="0087305C" w:rsidRPr="00B45536">
        <w:trPr>
          <w:trHeight w:val="6777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87305C">
            <w:pPr>
              <w:rPr>
                <w:lang w:val="ru-RU"/>
              </w:rPr>
            </w:pP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spacing w:after="200" w:line="237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Let’s listen to the magic sound of this musical instrument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!How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does it make you feel? What does it make you think of? </w:t>
            </w:r>
          </w:p>
          <w:p w:rsidR="0087305C" w:rsidRDefault="00895890">
            <w:pPr>
              <w:spacing w:after="5" w:line="410" w:lineRule="auto"/>
              <w:ind w:right="2780"/>
            </w:pPr>
            <w:hyperlink r:id="rId7">
              <w:r w:rsidR="002506D2">
                <w:rPr>
                  <w:rFonts w:ascii="Times New Roman" w:eastAsia="Times New Roman" w:hAnsi="Times New Roman" w:cs="Times New Roman"/>
                  <w:i/>
                  <w:color w:val="0000FF"/>
                  <w:sz w:val="24"/>
                  <w:u w:val="single" w:color="0000FF"/>
                </w:rPr>
                <w:t>https://youtu.be/rqNeVxmImVg</w:t>
              </w:r>
            </w:hyperlink>
            <w:hyperlink r:id="rId8">
              <w:r w:rsidR="002506D2">
                <w:rPr>
                  <w:rFonts w:ascii="Times New Roman" w:eastAsia="Times New Roman" w:hAnsi="Times New Roman" w:cs="Times New Roman"/>
                  <w:i/>
                  <w:sz w:val="24"/>
                </w:rPr>
                <w:t xml:space="preserve"> </w:t>
              </w:r>
            </w:hyperlink>
            <w:r w:rsidR="002506D2">
              <w:rPr>
                <w:rFonts w:ascii="Times New Roman" w:eastAsia="Times New Roman" w:hAnsi="Times New Roman" w:cs="Times New Roman"/>
                <w:sz w:val="24"/>
              </w:rPr>
              <w:t xml:space="preserve">What is our topic today? </w:t>
            </w:r>
          </w:p>
          <w:p w:rsidR="0087305C" w:rsidRPr="00B45536" w:rsidRDefault="002506D2">
            <w:pPr>
              <w:spacing w:after="154" w:line="277" w:lineRule="auto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Сообщает учащимся об основных видах деятельности на уроке и содержании 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2506D2">
            <w:pPr>
              <w:spacing w:after="175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175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line="276" w:lineRule="auto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Отвечают на вопросы </w:t>
            </w:r>
          </w:p>
          <w:p w:rsidR="0087305C" w:rsidRPr="00B45536" w:rsidRDefault="002506D2">
            <w:pPr>
              <w:spacing w:after="175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157" w:line="275" w:lineRule="auto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Слушают звуки </w:t>
            </w:r>
            <w:proofErr w:type="spellStart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хомуса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175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180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194" w:line="246" w:lineRule="auto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Совместно с учителем формулируют цель своей деятельности на уроке.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175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7305C" w:rsidRPr="00B45536">
        <w:trPr>
          <w:trHeight w:val="7742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 xml:space="preserve"> </w:t>
            </w:r>
          </w:p>
          <w:p w:rsidR="0087305C" w:rsidRDefault="002506D2">
            <w:pPr>
              <w:spacing w:after="2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Организация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87305C" w:rsidRDefault="002506D2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процесса </w:t>
            </w:r>
          </w:p>
          <w:p w:rsidR="0087305C" w:rsidRDefault="002506D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2506D2">
            <w:pPr>
              <w:spacing w:after="18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right="60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1.Предлагает вспомнить лексику по теме «</w:t>
            </w:r>
            <w:r>
              <w:rPr>
                <w:rFonts w:ascii="Times New Roman" w:eastAsia="Times New Roman" w:hAnsi="Times New Roman" w:cs="Times New Roman"/>
                <w:sz w:val="24"/>
              </w:rPr>
              <w:t>Shapes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»  «Формы» и поставить фразы в нужные колонки в программе </w:t>
            </w:r>
            <w:r>
              <w:rPr>
                <w:rFonts w:ascii="Times New Roman" w:eastAsia="Times New Roman" w:hAnsi="Times New Roman" w:cs="Times New Roman"/>
                <w:sz w:val="24"/>
              </w:rPr>
              <w:t>Listen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and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say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!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2506D2">
            <w:pPr>
              <w:spacing w:after="24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line="237" w:lineRule="auto"/>
              <w:ind w:righ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Отвечают </w:t>
            </w:r>
            <w:proofErr w:type="spellStart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поочереди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получают </w:t>
            </w:r>
          </w:p>
          <w:p w:rsidR="0087305C" w:rsidRPr="00B45536" w:rsidRDefault="002506D2">
            <w:pPr>
              <w:spacing w:line="275" w:lineRule="auto"/>
              <w:ind w:right="32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  за верный ответ, 1- за частично правильный ответ,0- за неверный ответ.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line="237" w:lineRule="auto"/>
              <w:ind w:right="210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.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line="276" w:lineRule="auto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Читают и находят ошибки. 1бал</w:t>
            </w:r>
            <w:proofErr w:type="gramStart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л-</w:t>
            </w:r>
            <w:proofErr w:type="gram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за правильный ответ.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line="256" w:lineRule="auto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Смотрят видео в команде и отвечают на вопросы. За каждый верный ответ- 1балл. 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line="250" w:lineRule="auto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Смотрят импровизацию и отгадывают ситуацию.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</w:tbl>
    <w:p w:rsidR="0087305C" w:rsidRPr="00B45536" w:rsidRDefault="0087305C">
      <w:pPr>
        <w:spacing w:after="0"/>
        <w:ind w:left="-1701" w:right="876"/>
        <w:rPr>
          <w:lang w:val="ru-RU"/>
        </w:rPr>
      </w:pPr>
    </w:p>
    <w:tbl>
      <w:tblPr>
        <w:tblStyle w:val="TableGrid"/>
        <w:tblW w:w="10745" w:type="dxa"/>
        <w:tblInd w:w="-740" w:type="dxa"/>
        <w:tblCellMar>
          <w:top w:w="4" w:type="dxa"/>
          <w:left w:w="109" w:type="dxa"/>
          <w:right w:w="98" w:type="dxa"/>
        </w:tblCellMar>
        <w:tblLook w:val="04A0"/>
      </w:tblPr>
      <w:tblGrid>
        <w:gridCol w:w="1831"/>
        <w:gridCol w:w="6523"/>
        <w:gridCol w:w="2391"/>
      </w:tblGrid>
      <w:tr w:rsidR="0087305C" w:rsidRPr="00B45536">
        <w:trPr>
          <w:trHeight w:val="14539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87305C">
            <w:pPr>
              <w:rPr>
                <w:lang w:val="ru-RU"/>
              </w:rPr>
            </w:pP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7305C" w:rsidRDefault="002506D2">
            <w:pPr>
              <w:ind w:right="183"/>
              <w:jc w:val="right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3810000" cy="4937125"/>
                  <wp:effectExtent l="0" t="0" r="0" b="0"/>
                  <wp:docPr id="1765" name="Picture 1765" descr="Colors and Shapes | Baamboozl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5" name="Picture 176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0" cy="4937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7305C" w:rsidRDefault="002506D2">
            <w:pPr>
              <w:spacing w:after="161"/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7305C" w:rsidRDefault="002506D2">
            <w:pPr>
              <w:numPr>
                <w:ilvl w:val="0"/>
                <w:numId w:val="6"/>
              </w:numPr>
              <w:spacing w:after="164"/>
              <w:ind w:hanging="241"/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3717925" cy="2479675"/>
                  <wp:effectExtent l="0" t="0" r="0" b="0"/>
                  <wp:docPr id="1771" name="Picture 1771" descr="хомус — ЯСИА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1" name="Picture 177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7925" cy="247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ab/>
              <w:t xml:space="preserve"> </w:t>
            </w:r>
          </w:p>
          <w:p w:rsidR="0087305C" w:rsidRDefault="002506D2">
            <w:pPr>
              <w:spacing w:after="167" w:line="274" w:lineRule="auto"/>
              <w:ind w:left="1"/>
            </w:pPr>
            <w:r>
              <w:t>Look at the picture. What do you know about the khomus? What shape is it? Read and find out.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7305C" w:rsidRDefault="002506D2">
            <w:pPr>
              <w:numPr>
                <w:ilvl w:val="0"/>
                <w:numId w:val="6"/>
              </w:numPr>
              <w:ind w:hanging="24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Read the text again answer the questions: </w:t>
            </w:r>
          </w:p>
          <w:p w:rsidR="0087305C" w:rsidRDefault="002506D2">
            <w:pPr>
              <w:numPr>
                <w:ilvl w:val="1"/>
                <w:numId w:val="6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What does the khomus look like? </w:t>
            </w:r>
          </w:p>
          <w:p w:rsidR="0087305C" w:rsidRDefault="002506D2">
            <w:pPr>
              <w:numPr>
                <w:ilvl w:val="1"/>
                <w:numId w:val="6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When the people first start playing the khomus? </w:t>
            </w:r>
          </w:p>
          <w:p w:rsidR="0087305C" w:rsidRDefault="002506D2">
            <w:pPr>
              <w:numPr>
                <w:ilvl w:val="1"/>
                <w:numId w:val="6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How did people consider the khomus? </w:t>
            </w:r>
          </w:p>
          <w:p w:rsidR="0087305C" w:rsidRDefault="002506D2">
            <w:pPr>
              <w:numPr>
                <w:ilvl w:val="1"/>
                <w:numId w:val="6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How many kinds of vargan are there in the world?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2506D2">
            <w:pPr>
              <w:spacing w:line="275" w:lineRule="auto"/>
              <w:ind w:left="1" w:right="583"/>
              <w:jc w:val="both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Составляют в команде мин</w:t>
            </w:r>
            <w:proofErr w:type="gramStart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и-</w:t>
            </w:r>
            <w:proofErr w:type="gram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диалог.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20"/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Изучают фото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line="257" w:lineRule="auto"/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Отвечают устно на вопросы, слушают ответы друг друга.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ind w:left="1"/>
              <w:rPr>
                <w:lang w:val="ru-RU"/>
              </w:rPr>
            </w:pPr>
            <w:proofErr w:type="spellStart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Зпоминают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технику игры на </w:t>
            </w:r>
            <w:proofErr w:type="spellStart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хомусе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вслед за мастером. </w:t>
            </w:r>
          </w:p>
        </w:tc>
      </w:tr>
      <w:tr w:rsidR="0087305C">
        <w:trPr>
          <w:trHeight w:val="4151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87305C">
            <w:pPr>
              <w:rPr>
                <w:lang w:val="ru-RU"/>
              </w:rPr>
            </w:pP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pPr>
              <w:ind w:left="361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Who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is the world’s best mouth harp performers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? </w:t>
            </w:r>
          </w:p>
          <w:p w:rsidR="0087305C" w:rsidRDefault="002506D2">
            <w:pPr>
              <w:spacing w:after="1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7305C" w:rsidRPr="00B45536" w:rsidRDefault="002506D2">
            <w:pPr>
              <w:spacing w:line="279" w:lineRule="auto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Предлагает изучить видео в 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видеохостинге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Youtube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сделать задание: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https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youtu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be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</w:rPr>
              <w:t>k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gSYGlRZcw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21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after="7" w:line="276" w:lineRule="auto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.Предлагает каждому желающему импровизировать на </w:t>
            </w:r>
            <w:proofErr w:type="spellStart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>хомусе</w:t>
            </w:r>
            <w:proofErr w:type="spellEnd"/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 </w:t>
            </w:r>
          </w:p>
          <w:p w:rsidR="0087305C" w:rsidRPr="00B45536" w:rsidRDefault="002506D2">
            <w:pPr>
              <w:spacing w:line="277" w:lineRule="auto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5</w:t>
            </w: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.Предлагает закрепить лексический материал, составив в команде мини-диалоги  по теме с опорой на данные учителем опоры: 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Default="002506D2">
            <w:r>
              <w:rPr>
                <w:rFonts w:ascii="Times New Roman" w:eastAsia="Times New Roman" w:hAnsi="Times New Roman" w:cs="Times New Roman"/>
                <w:sz w:val="24"/>
              </w:rPr>
              <w:t>Tell your partner 4 things you have lea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rnt about the khomus. https://artsandculture.google.com/story/VAVBE4HeVOTwIg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87305C"/>
        </w:tc>
      </w:tr>
      <w:tr w:rsidR="0087305C" w:rsidRPr="00B45536">
        <w:trPr>
          <w:trHeight w:val="3871"/>
        </w:trPr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Default="002506D2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87305C" w:rsidRDefault="002506D2">
            <w:pPr>
              <w:spacing w:after="2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Оценочный </w:t>
            </w:r>
          </w:p>
          <w:p w:rsidR="0087305C" w:rsidRDefault="002506D2">
            <w:pPr>
              <w:spacing w:after="4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этап </w:t>
            </w:r>
          </w:p>
          <w:p w:rsidR="0087305C" w:rsidRDefault="002506D2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рефлексивный) </w:t>
            </w:r>
          </w:p>
          <w:p w:rsidR="0087305C" w:rsidRDefault="002506D2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2506D2">
            <w:pPr>
              <w:spacing w:line="277" w:lineRule="auto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Учитель интересуется состоянием учеников и предлагает обсудить итоги урока.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line="276" w:lineRule="auto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Диктует домашнее задание, выписывает его на доску, поясняет.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Default="002506D2">
            <w:pPr>
              <w:ind w:left="36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ICT.  </w:t>
            </w:r>
          </w:p>
          <w:p w:rsidR="0087305C" w:rsidRDefault="002506D2">
            <w:pPr>
              <w:spacing w:line="242" w:lineRule="auto"/>
              <w:ind w:left="72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Collect more information about the khomus. Write a paragraph. Present to the class. </w:t>
            </w:r>
          </w:p>
          <w:p w:rsidR="0087305C" w:rsidRDefault="002506D2">
            <w:pPr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Write the parts of the khomus in yakut language.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05C" w:rsidRPr="00B45536" w:rsidRDefault="002506D2">
            <w:pPr>
              <w:spacing w:line="277" w:lineRule="auto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Анализируют результаты урока.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spacing w:line="250" w:lineRule="auto"/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Оценивают качество своей и общей учебной деятельности.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87305C" w:rsidRPr="00B45536" w:rsidRDefault="002506D2">
            <w:pPr>
              <w:rPr>
                <w:lang w:val="ru-RU"/>
              </w:rPr>
            </w:pPr>
            <w:r w:rsidRPr="00B4553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Записывают домашнее задание, задают уточняющие вопросы. </w:t>
            </w:r>
          </w:p>
        </w:tc>
      </w:tr>
    </w:tbl>
    <w:p w:rsidR="0087305C" w:rsidRPr="00B45536" w:rsidRDefault="002506D2">
      <w:pPr>
        <w:spacing w:after="266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lang w:val="ru-RU"/>
        </w:rPr>
        <w:t xml:space="preserve"> </w:t>
      </w:r>
    </w:p>
    <w:p w:rsidR="0087305C" w:rsidRPr="00B45536" w:rsidRDefault="002506D2">
      <w:pPr>
        <w:spacing w:after="220"/>
        <w:rPr>
          <w:lang w:val="ru-RU"/>
        </w:rPr>
      </w:pPr>
      <w:r w:rsidRPr="00B45536">
        <w:rPr>
          <w:rFonts w:ascii="Times New Roman" w:eastAsia="Times New Roman" w:hAnsi="Times New Roman" w:cs="Times New Roman"/>
          <w:b/>
          <w:lang w:val="ru-RU"/>
        </w:rPr>
        <w:t xml:space="preserve">Ресурсы урока:  </w:t>
      </w:r>
    </w:p>
    <w:p w:rsidR="0087305C" w:rsidRDefault="00895890">
      <w:pPr>
        <w:spacing w:after="0" w:line="455" w:lineRule="auto"/>
      </w:pPr>
      <w:hyperlink r:id="rId11">
        <w:r w:rsidR="002506D2">
          <w:rPr>
            <w:color w:val="0000FF"/>
            <w:u w:val="single" w:color="0000FF"/>
          </w:rPr>
          <w:t>https</w:t>
        </w:r>
        <w:r w:rsidR="002506D2" w:rsidRPr="00B45536">
          <w:rPr>
            <w:color w:val="0000FF"/>
            <w:u w:val="single" w:color="0000FF"/>
            <w:lang w:val="ru-RU"/>
          </w:rPr>
          <w:t>://</w:t>
        </w:r>
        <w:r w:rsidR="002506D2">
          <w:rPr>
            <w:color w:val="0000FF"/>
            <w:u w:val="single" w:color="0000FF"/>
          </w:rPr>
          <w:t>learnenglishteens</w:t>
        </w:r>
        <w:r w:rsidR="002506D2" w:rsidRPr="00B45536">
          <w:rPr>
            <w:color w:val="0000FF"/>
            <w:u w:val="single" w:color="0000FF"/>
            <w:lang w:val="ru-RU"/>
          </w:rPr>
          <w:t>.</w:t>
        </w:r>
        <w:r w:rsidR="002506D2">
          <w:rPr>
            <w:color w:val="0000FF"/>
            <w:u w:val="single" w:color="0000FF"/>
          </w:rPr>
          <w:t>britishcouncil</w:t>
        </w:r>
        <w:r w:rsidR="002506D2" w:rsidRPr="00B45536">
          <w:rPr>
            <w:color w:val="0000FF"/>
            <w:u w:val="single" w:color="0000FF"/>
            <w:lang w:val="ru-RU"/>
          </w:rPr>
          <w:t>.</w:t>
        </w:r>
        <w:r w:rsidR="002506D2">
          <w:rPr>
            <w:color w:val="0000FF"/>
            <w:u w:val="single" w:color="0000FF"/>
          </w:rPr>
          <w:t>org</w:t>
        </w:r>
        <w:r w:rsidR="002506D2" w:rsidRPr="00B45536">
          <w:rPr>
            <w:color w:val="0000FF"/>
            <w:u w:val="single" w:color="0000FF"/>
            <w:lang w:val="ru-RU"/>
          </w:rPr>
          <w:t>/</w:t>
        </w:r>
      </w:hyperlink>
      <w:hyperlink r:id="rId12">
        <w:r w:rsidR="002506D2" w:rsidRPr="00B45536">
          <w:rPr>
            <w:lang w:val="ru-RU"/>
          </w:rPr>
          <w:t xml:space="preserve"> </w:t>
        </w:r>
      </w:hyperlink>
      <w:hyperlink r:id="rId13">
        <w:r w:rsidR="002506D2">
          <w:rPr>
            <w:color w:val="0000FF"/>
            <w:u w:val="single" w:color="0000FF"/>
          </w:rPr>
          <w:t>https</w:t>
        </w:r>
      </w:hyperlink>
      <w:hyperlink r:id="rId14">
        <w:r w:rsidR="002506D2" w:rsidRPr="00B45536">
          <w:rPr>
            <w:color w:val="0000FF"/>
            <w:u w:val="single" w:color="0000FF"/>
            <w:lang w:val="ru-RU"/>
          </w:rPr>
          <w:t>://</w:t>
        </w:r>
      </w:hyperlink>
      <w:hyperlink r:id="rId15">
        <w:r w:rsidR="002506D2">
          <w:rPr>
            <w:color w:val="0000FF"/>
            <w:u w:val="single" w:color="0000FF"/>
          </w:rPr>
          <w:t>www</w:t>
        </w:r>
      </w:hyperlink>
      <w:hyperlink r:id="rId16">
        <w:r w:rsidR="002506D2" w:rsidRPr="00B45536">
          <w:rPr>
            <w:color w:val="0000FF"/>
            <w:u w:val="single" w:color="0000FF"/>
            <w:lang w:val="ru-RU"/>
          </w:rPr>
          <w:t>.</w:t>
        </w:r>
      </w:hyperlink>
      <w:hyperlink r:id="rId17">
        <w:r w:rsidR="002506D2">
          <w:rPr>
            <w:color w:val="0000FF"/>
            <w:u w:val="single" w:color="0000FF"/>
          </w:rPr>
          <w:t>google</w:t>
        </w:r>
      </w:hyperlink>
      <w:hyperlink r:id="rId18">
        <w:r w:rsidR="002506D2">
          <w:rPr>
            <w:color w:val="0000FF"/>
            <w:u w:val="single" w:color="0000FF"/>
          </w:rPr>
          <w:t>.</w:t>
        </w:r>
      </w:hyperlink>
      <w:hyperlink r:id="rId19">
        <w:r w:rsidR="002506D2">
          <w:rPr>
            <w:color w:val="0000FF"/>
            <w:u w:val="single" w:color="0000FF"/>
          </w:rPr>
          <w:t>com</w:t>
        </w:r>
      </w:hyperlink>
      <w:hyperlink r:id="rId20">
        <w:r w:rsidR="002506D2">
          <w:rPr>
            <w:color w:val="0000FF"/>
            <w:u w:val="single" w:color="0000FF"/>
          </w:rPr>
          <w:t>/</w:t>
        </w:r>
      </w:hyperlink>
      <w:hyperlink r:id="rId21">
        <w:r w:rsidR="002506D2">
          <w:t xml:space="preserve"> </w:t>
        </w:r>
      </w:hyperlink>
      <w:hyperlink r:id="rId22">
        <w:r w:rsidR="002506D2">
          <w:rPr>
            <w:color w:val="0000FF"/>
            <w:u w:val="single" w:color="0000FF"/>
          </w:rPr>
          <w:t>https</w:t>
        </w:r>
      </w:hyperlink>
      <w:hyperlink r:id="rId23">
        <w:r w:rsidR="002506D2">
          <w:rPr>
            <w:color w:val="0000FF"/>
            <w:u w:val="single" w:color="0000FF"/>
          </w:rPr>
          <w:t>://</w:t>
        </w:r>
      </w:hyperlink>
      <w:hyperlink r:id="rId24">
        <w:r w:rsidR="002506D2">
          <w:rPr>
            <w:color w:val="0000FF"/>
            <w:u w:val="single" w:color="0000FF"/>
          </w:rPr>
          <w:t>youtu</w:t>
        </w:r>
      </w:hyperlink>
      <w:hyperlink r:id="rId25">
        <w:r w:rsidR="002506D2">
          <w:rPr>
            <w:color w:val="0000FF"/>
            <w:u w:val="single" w:color="0000FF"/>
          </w:rPr>
          <w:t>.</w:t>
        </w:r>
      </w:hyperlink>
      <w:hyperlink r:id="rId26">
        <w:r w:rsidR="002506D2">
          <w:rPr>
            <w:color w:val="0000FF"/>
            <w:u w:val="single" w:color="0000FF"/>
          </w:rPr>
          <w:t>be</w:t>
        </w:r>
      </w:hyperlink>
      <w:hyperlink r:id="rId27">
        <w:r w:rsidR="002506D2">
          <w:rPr>
            <w:color w:val="0000FF"/>
            <w:u w:val="single" w:color="0000FF"/>
          </w:rPr>
          <w:t>/</w:t>
        </w:r>
      </w:hyperlink>
      <w:hyperlink r:id="rId28">
        <w:r w:rsidR="002506D2">
          <w:rPr>
            <w:color w:val="0000FF"/>
            <w:u w:val="single" w:color="0000FF"/>
          </w:rPr>
          <w:t>rqNeVxmImVg</w:t>
        </w:r>
      </w:hyperlink>
      <w:hyperlink r:id="rId29">
        <w:r w:rsidR="002506D2">
          <w:t xml:space="preserve"> </w:t>
        </w:r>
      </w:hyperlink>
      <w:r w:rsidR="002506D2">
        <w:rPr>
          <w:rFonts w:ascii="Times New Roman" w:eastAsia="Times New Roman" w:hAnsi="Times New Roman" w:cs="Times New Roman"/>
          <w:sz w:val="24"/>
        </w:rPr>
        <w:t>https://youtu.be/k7gSYGlRZcw</w:t>
      </w:r>
      <w:r w:rsidR="002506D2">
        <w:t xml:space="preserve"> https://en.wikipedia.org/wiki/Jew%27s_harp </w:t>
      </w:r>
      <w:hyperlink r:id="rId30">
        <w:r w:rsidR="002506D2">
          <w:rPr>
            <w:color w:val="0000FF"/>
            <w:u w:val="single" w:color="0000FF"/>
          </w:rPr>
          <w:t>https://www.britannica.com/art/khomus</w:t>
        </w:r>
      </w:hyperlink>
      <w:hyperlink r:id="rId31">
        <w:r w:rsidR="002506D2">
          <w:t xml:space="preserve"> </w:t>
        </w:r>
      </w:hyperlink>
      <w:r w:rsidR="002506D2">
        <w:t xml:space="preserve">https://www.youtube.com/watch?v=Sm0ynUFGmVk https://artsandculture.google.com/story/VAVBE4HeVOTwIg https://fhd.multiurok.ru/8/c/0/8c05eab4cb084e153932b025c9d78d9429434ea4/img2.jpg </w:t>
      </w:r>
    </w:p>
    <w:p w:rsidR="0087305C" w:rsidRDefault="002506D2">
      <w:pPr>
        <w:spacing w:after="220"/>
      </w:pPr>
      <w:r>
        <w:t xml:space="preserve"> </w:t>
      </w:r>
    </w:p>
    <w:p w:rsidR="0087305C" w:rsidRDefault="002506D2">
      <w:pPr>
        <w:spacing w:after="0"/>
      </w:pPr>
      <w:r>
        <w:t xml:space="preserve"> </w:t>
      </w:r>
    </w:p>
    <w:sectPr w:rsidR="0087305C" w:rsidSect="00895890">
      <w:pgSz w:w="11905" w:h="16840"/>
      <w:pgMar w:top="1141" w:right="2129" w:bottom="114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866B4"/>
    <w:multiLevelType w:val="hybridMultilevel"/>
    <w:tmpl w:val="FFFFFFFF"/>
    <w:lvl w:ilvl="0" w:tplc="FFFFFFFF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A2A369C"/>
    <w:multiLevelType w:val="hybridMultilevel"/>
    <w:tmpl w:val="FFFFFFFF"/>
    <w:lvl w:ilvl="0" w:tplc="FFFFFFFF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6B24EE8"/>
    <w:multiLevelType w:val="hybridMultilevel"/>
    <w:tmpl w:val="FFFFFFFF"/>
    <w:lvl w:ilvl="0" w:tplc="FFFFFFFF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EFF482E"/>
    <w:multiLevelType w:val="hybridMultilevel"/>
    <w:tmpl w:val="FFFFFFFF"/>
    <w:lvl w:ilvl="0" w:tplc="FFFFFFFF">
      <w:start w:val="1"/>
      <w:numFmt w:val="bullet"/>
      <w:lvlText w:val="-"/>
      <w:lvlJc w:val="left"/>
      <w:pPr>
        <w:ind w:left="7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5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2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9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7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4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1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8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5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3F107BA"/>
    <w:multiLevelType w:val="hybridMultilevel"/>
    <w:tmpl w:val="FFFFFFFF"/>
    <w:lvl w:ilvl="0" w:tplc="FFFFFFFF">
      <w:start w:val="1"/>
      <w:numFmt w:val="bullet"/>
      <w:lvlText w:val="-"/>
      <w:lvlJc w:val="left"/>
      <w:pPr>
        <w:ind w:left="7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5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2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9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7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4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1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8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5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78A22B5"/>
    <w:multiLevelType w:val="hybridMultilevel"/>
    <w:tmpl w:val="FFFFFFFF"/>
    <w:lvl w:ilvl="0" w:tplc="FFFFFFFF">
      <w:start w:val="2"/>
      <w:numFmt w:val="decimal"/>
      <w:lvlText w:val="%1.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characterSpacingControl w:val="doNotCompress"/>
  <w:compat>
    <w:useFELayout/>
  </w:compat>
  <w:rsids>
    <w:rsidRoot w:val="0087305C"/>
    <w:rsid w:val="001B4587"/>
    <w:rsid w:val="002506D2"/>
    <w:rsid w:val="003354DC"/>
    <w:rsid w:val="00704FA4"/>
    <w:rsid w:val="0087305C"/>
    <w:rsid w:val="00895890"/>
    <w:rsid w:val="009026FB"/>
    <w:rsid w:val="00AA793F"/>
    <w:rsid w:val="00AB6287"/>
    <w:rsid w:val="00B45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890"/>
    <w:rPr>
      <w:rFonts w:ascii="Calibri" w:eastAsia="Calibri" w:hAnsi="Calibri" w:cs="Calibri"/>
      <w:color w:val="000000"/>
      <w:lang w:val="en-US" w:eastAsia="en-US" w:bidi="en-US"/>
    </w:rPr>
  </w:style>
  <w:style w:type="paragraph" w:styleId="1">
    <w:name w:val="heading 1"/>
    <w:next w:val="a"/>
    <w:link w:val="10"/>
    <w:uiPriority w:val="9"/>
    <w:qFormat/>
    <w:rsid w:val="00895890"/>
    <w:pPr>
      <w:keepNext/>
      <w:keepLines/>
      <w:spacing w:after="0"/>
      <w:ind w:left="128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95890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89589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45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536"/>
    <w:rPr>
      <w:rFonts w:ascii="Tahoma" w:eastAsia="Calibri" w:hAnsi="Tahoma" w:cs="Tahoma"/>
      <w:color w:val="000000"/>
      <w:sz w:val="16"/>
      <w:szCs w:val="16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rqNeVxmImVg" TargetMode="External"/><Relationship Id="rId13" Type="http://schemas.openxmlformats.org/officeDocument/2006/relationships/hyperlink" Target="https://www.google.com/" TargetMode="External"/><Relationship Id="rId18" Type="http://schemas.openxmlformats.org/officeDocument/2006/relationships/hyperlink" Target="https://www.google.com/" TargetMode="External"/><Relationship Id="rId26" Type="http://schemas.openxmlformats.org/officeDocument/2006/relationships/hyperlink" Target="https://youtu.be/rqNeVxmImV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" TargetMode="External"/><Relationship Id="rId7" Type="http://schemas.openxmlformats.org/officeDocument/2006/relationships/hyperlink" Target="https://youtu.be/rqNeVxmImVg" TargetMode="External"/><Relationship Id="rId12" Type="http://schemas.openxmlformats.org/officeDocument/2006/relationships/hyperlink" Target="https://learnenglishteens.britishcouncil.org/" TargetMode="External"/><Relationship Id="rId17" Type="http://schemas.openxmlformats.org/officeDocument/2006/relationships/hyperlink" Target="https://www.google.com/" TargetMode="External"/><Relationship Id="rId25" Type="http://schemas.openxmlformats.org/officeDocument/2006/relationships/hyperlink" Target="https://youtu.be/rqNeVxmImVg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google.com/" TargetMode="External"/><Relationship Id="rId20" Type="http://schemas.openxmlformats.org/officeDocument/2006/relationships/hyperlink" Target="https://www.google.com/" TargetMode="External"/><Relationship Id="rId29" Type="http://schemas.openxmlformats.org/officeDocument/2006/relationships/hyperlink" Target="https://youtu.be/rqNeVxmImV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learnenglishteens.britishcouncil.org/" TargetMode="External"/><Relationship Id="rId24" Type="http://schemas.openxmlformats.org/officeDocument/2006/relationships/hyperlink" Target="https://youtu.be/rqNeVxmImVg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www.google.com/" TargetMode="External"/><Relationship Id="rId23" Type="http://schemas.openxmlformats.org/officeDocument/2006/relationships/hyperlink" Target="https://youtu.be/rqNeVxmImVg" TargetMode="External"/><Relationship Id="rId28" Type="http://schemas.openxmlformats.org/officeDocument/2006/relationships/hyperlink" Target="https://youtu.be/rqNeVxmImVg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s://www.google.com/" TargetMode="External"/><Relationship Id="rId31" Type="http://schemas.openxmlformats.org/officeDocument/2006/relationships/hyperlink" Target="https://www.britannica.com/art/khomu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google.com/" TargetMode="External"/><Relationship Id="rId22" Type="http://schemas.openxmlformats.org/officeDocument/2006/relationships/hyperlink" Target="https://youtu.be/rqNeVxmImVg" TargetMode="External"/><Relationship Id="rId27" Type="http://schemas.openxmlformats.org/officeDocument/2006/relationships/hyperlink" Target="https://youtu.be/rqNeVxmImVg" TargetMode="External"/><Relationship Id="rId30" Type="http://schemas.openxmlformats.org/officeDocument/2006/relationships/hyperlink" Target="https://www.britannica.com/art/khomu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79618682088</dc:creator>
  <cp:keywords/>
  <dc:description/>
  <cp:lastModifiedBy>user</cp:lastModifiedBy>
  <cp:revision>4</cp:revision>
  <dcterms:created xsi:type="dcterms:W3CDTF">2022-10-30T09:33:00Z</dcterms:created>
  <dcterms:modified xsi:type="dcterms:W3CDTF">2022-10-30T13:00:00Z</dcterms:modified>
</cp:coreProperties>
</file>